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CE" w:rsidRPr="00A56FCE" w:rsidRDefault="00A56FCE" w:rsidP="00A56FCE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A56FCE">
        <w:rPr>
          <w:rFonts w:ascii="Times New Roman" w:hAnsi="Times New Roman" w:cs="Times New Roman"/>
          <w:sz w:val="24"/>
          <w:szCs w:val="24"/>
        </w:rPr>
        <w:t>Качко Е.Н., учитель-логопед</w:t>
      </w:r>
    </w:p>
    <w:p w:rsidR="00A56FCE" w:rsidRPr="00A56FCE" w:rsidRDefault="00A56FCE" w:rsidP="00A56FCE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A56FCE">
        <w:rPr>
          <w:rFonts w:ascii="Times New Roman" w:hAnsi="Times New Roman" w:cs="Times New Roman"/>
          <w:sz w:val="24"/>
          <w:szCs w:val="24"/>
        </w:rPr>
        <w:t>МАОУ «ОЦ № 2 г. Челябинска»</w:t>
      </w:r>
    </w:p>
    <w:p w:rsidR="00A56FCE" w:rsidRDefault="00A56FCE" w:rsidP="00D317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12" w:rsidRPr="00A56FCE" w:rsidRDefault="00A56FCE" w:rsidP="00D3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712" w:rsidRPr="00A56FCE">
        <w:rPr>
          <w:rFonts w:ascii="Times New Roman" w:hAnsi="Times New Roman" w:cs="Times New Roman"/>
          <w:b/>
          <w:sz w:val="24"/>
          <w:szCs w:val="24"/>
        </w:rPr>
        <w:t>«Инновационные технологии в работе с учащимися, овладева</w:t>
      </w:r>
      <w:r w:rsidRPr="00A56FCE">
        <w:rPr>
          <w:rFonts w:ascii="Times New Roman" w:hAnsi="Times New Roman" w:cs="Times New Roman"/>
          <w:b/>
          <w:sz w:val="24"/>
          <w:szCs w:val="24"/>
        </w:rPr>
        <w:t>ющими русским (неродным) языком»</w:t>
      </w:r>
    </w:p>
    <w:p w:rsidR="00D31712" w:rsidRPr="00A56FCE" w:rsidRDefault="00D31712" w:rsidP="00D31712">
      <w:pPr>
        <w:rPr>
          <w:rFonts w:ascii="Times New Roman" w:hAnsi="Times New Roman" w:cs="Times New Roman"/>
          <w:b/>
          <w:sz w:val="24"/>
          <w:szCs w:val="24"/>
        </w:rPr>
      </w:pPr>
      <w:r w:rsidRPr="00A56FCE">
        <w:rPr>
          <w:rFonts w:ascii="Times New Roman" w:hAnsi="Times New Roman" w:cs="Times New Roman"/>
          <w:sz w:val="24"/>
          <w:szCs w:val="24"/>
        </w:rPr>
        <w:t>Видеофрагмент занятия по теме:</w:t>
      </w:r>
      <w:r w:rsidRPr="00A56FCE">
        <w:rPr>
          <w:rFonts w:ascii="Times New Roman" w:hAnsi="Times New Roman" w:cs="Times New Roman"/>
          <w:b/>
          <w:sz w:val="24"/>
          <w:szCs w:val="24"/>
        </w:rPr>
        <w:t xml:space="preserve"> Согласование прилагательных с </w:t>
      </w:r>
      <w:r w:rsidR="00A56FCE" w:rsidRPr="00A56FCE">
        <w:rPr>
          <w:rFonts w:ascii="Times New Roman" w:hAnsi="Times New Roman" w:cs="Times New Roman"/>
          <w:b/>
          <w:sz w:val="24"/>
          <w:szCs w:val="24"/>
        </w:rPr>
        <w:t>существительными в роде и числе</w:t>
      </w:r>
      <w:r w:rsidRPr="00A56FCE">
        <w:rPr>
          <w:rFonts w:ascii="Times New Roman" w:hAnsi="Times New Roman" w:cs="Times New Roman"/>
          <w:b/>
          <w:sz w:val="24"/>
          <w:szCs w:val="24"/>
        </w:rPr>
        <w:t>»</w:t>
      </w:r>
    </w:p>
    <w:p w:rsidR="00182218" w:rsidRDefault="00D31712" w:rsidP="00A56FC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день, уважаемые коллеги! Я представляю вам видеофрагмент логопедического  занятия с группой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овладевающих русским (неродным) языком. Это группа учащихся 2 класса, в ее состав входят два мальчика и две девочки. Трое из них учащиеся-узбеки, овладевающие русским (неродным) языком. Эти дети обучаются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логопункта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 класса. Все эти учащиеся испытывали трудности в освоении школьной программы</w:t>
      </w:r>
      <w:r w:rsidR="005523E4">
        <w:rPr>
          <w:rFonts w:ascii="Times New Roman" w:hAnsi="Times New Roman" w:cs="Times New Roman"/>
          <w:sz w:val="24"/>
          <w:szCs w:val="24"/>
        </w:rPr>
        <w:t>. Для преодоления этих трудностей  была необходима  дополнительная помощь специалиста учителя-логопеда. Для учащихся этой группы характерны нарушения, аналогичные тем, которые имеют русскоязычные дети с фонематическим, фонетико-фонематическим или общим недоразвитием речи, а именно:</w:t>
      </w:r>
      <w:r w:rsidR="00C34C57">
        <w:rPr>
          <w:rFonts w:ascii="Times New Roman" w:hAnsi="Times New Roman" w:cs="Times New Roman"/>
          <w:sz w:val="24"/>
          <w:szCs w:val="24"/>
        </w:rPr>
        <w:t xml:space="preserve"> </w:t>
      </w:r>
      <w:r w:rsidR="00C34C57" w:rsidRPr="003C6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</w:t>
      </w:r>
      <w:r w:rsidR="00C34C57" w:rsidRPr="003C6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произношения фонем, общих для обоих языков; нарушения вос</w:t>
      </w:r>
      <w:r w:rsidR="00C34C57" w:rsidRPr="003C6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приятия фонем; недоразвитие лексико-грамматического строя речи</w:t>
      </w:r>
      <w:r w:rsidR="003C6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8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2218" w:rsidRPr="0018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свидетельствует о </w:t>
      </w:r>
      <w:r w:rsidR="00182218" w:rsidRPr="00182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первичном речевом нарушен</w:t>
      </w:r>
      <w:proofErr w:type="gramStart"/>
      <w:r w:rsidR="00182218" w:rsidRPr="00182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ии у </w:t>
      </w:r>
      <w:r w:rsidR="00182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proofErr w:type="gramEnd"/>
      <w:r w:rsidR="001822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чащихся, овладевающих русским (неродным) языком </w:t>
      </w:r>
      <w:r w:rsidR="00182218" w:rsidRPr="0018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дает возможность говорить о наличии у </w:t>
      </w:r>
      <w:r w:rsidR="0018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182218" w:rsidRPr="0018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</w:t>
      </w:r>
      <w:r w:rsidR="00182218" w:rsidRPr="0018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нематического, фонетико-фонематического или общего недоразвития речи.</w:t>
      </w:r>
      <w:r w:rsidR="0009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1 классе мальчики пришли только со знанием букв, читать и писать не умели, </w:t>
      </w:r>
      <w:proofErr w:type="spellStart"/>
      <w:r w:rsidR="0009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Ходича</w:t>
      </w:r>
      <w:proofErr w:type="spellEnd"/>
      <w:r w:rsidR="000961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знала букв,  в целом страдало понимание речи.</w:t>
      </w:r>
      <w:r w:rsidR="00596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963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конец 1 класса программа по русскому языку была усвоена, </w:t>
      </w:r>
      <w:r w:rsidR="0000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сохранились</w:t>
      </w:r>
      <w:r w:rsidR="00B87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специфические ошибки в чтении и письме, обусловленные недостаточной </w:t>
      </w:r>
      <w:proofErr w:type="spellStart"/>
      <w:r w:rsidR="00B87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="00B87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фонетико-фонематических и лексико-грамматических средств языка у учащихся, овладевающих русским (неродным) языком.</w:t>
      </w:r>
      <w:proofErr w:type="gramEnd"/>
    </w:p>
    <w:p w:rsidR="00BE1FE1" w:rsidRPr="00505A68" w:rsidRDefault="00B239C3" w:rsidP="00BE1F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</w:t>
      </w:r>
      <w:r w:rsid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39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BE1FE1" w:rsidRPr="00505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сновны</w:t>
      </w:r>
      <w:r w:rsidR="00505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 </w:t>
      </w:r>
      <w:r w:rsidR="00BE1FE1" w:rsidRPr="00505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="00505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  коррекционно-логопедических занятий являются:</w:t>
      </w:r>
    </w:p>
    <w:p w:rsidR="00BE1FE1" w:rsidRPr="00A56FCE" w:rsidRDefault="00BE1FE1" w:rsidP="00A56FCE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и уточнение словарного запаса учащихся;</w:t>
      </w:r>
    </w:p>
    <w:p w:rsidR="00BE1FE1" w:rsidRPr="00A56FCE" w:rsidRDefault="00BE1FE1" w:rsidP="00A56FCE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словообразования и словоизменения;</w:t>
      </w:r>
    </w:p>
    <w:p w:rsidR="00BE1FE1" w:rsidRPr="00A56FCE" w:rsidRDefault="00BE1FE1" w:rsidP="00A56FCE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правильному грамматическому оформлению предложений;</w:t>
      </w:r>
    </w:p>
    <w:p w:rsidR="00BE1FE1" w:rsidRPr="00A56FCE" w:rsidRDefault="00BE1FE1" w:rsidP="00A56FCE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связной речи;</w:t>
      </w:r>
    </w:p>
    <w:p w:rsidR="00BE1FE1" w:rsidRPr="00A56FCE" w:rsidRDefault="00BE1FE1" w:rsidP="00A56FCE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артикуляционных навыков;</w:t>
      </w:r>
    </w:p>
    <w:p w:rsidR="00BE1FE1" w:rsidRPr="00A56FCE" w:rsidRDefault="00BE1FE1" w:rsidP="00A56FCE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фонематического восприятия;</w:t>
      </w:r>
    </w:p>
    <w:p w:rsidR="00BE1FE1" w:rsidRPr="00A56FCE" w:rsidRDefault="00BE1FE1" w:rsidP="00A56FCE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внимания к языковым явлениям, памяти, мышления;</w:t>
      </w:r>
    </w:p>
    <w:p w:rsidR="00BE1FE1" w:rsidRPr="00A56FCE" w:rsidRDefault="00BE1FE1" w:rsidP="00A56FCE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общения на русском языке;</w:t>
      </w:r>
    </w:p>
    <w:p w:rsidR="00A56FCE" w:rsidRDefault="00BE1FE1" w:rsidP="00A56FCE">
      <w:pPr>
        <w:pStyle w:val="a3"/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терпимости и взаимоуважения в условиях межнационального общения.</w:t>
      </w:r>
    </w:p>
    <w:p w:rsidR="00A56FCE" w:rsidRDefault="00505A68" w:rsidP="00A56FC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 занятие по</w:t>
      </w:r>
      <w:r w:rsidR="00BE1FE1" w:rsidRPr="00A56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структуре включает в себя организационно-подготовительный, основной и заключительный этапы.</w:t>
      </w:r>
    </w:p>
    <w:p w:rsidR="00A56FCE" w:rsidRDefault="00BE1FE1" w:rsidP="00A56FC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 </w:t>
      </w:r>
      <w:r w:rsidRPr="00505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подготовительного этапа</w:t>
      </w:r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создание положительного эмоционального фона, снятие утомления или чрезмерного возбуждения, развитие артикуляционной моторики и</w:t>
      </w:r>
      <w:r w:rsid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фонематического восприятия. </w:t>
      </w:r>
    </w:p>
    <w:p w:rsidR="00A56FCE" w:rsidRDefault="00BE1FE1" w:rsidP="00A56FC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этом этапе вырабатывается ритуал приветствия, используются различные игры на групповое сплочение, </w:t>
      </w:r>
      <w:proofErr w:type="spellStart"/>
      <w:r w:rsid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сихогимнастические</w:t>
      </w:r>
      <w:proofErr w:type="spellEnd"/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упражнения, элементы релаксации, упражнения для улучшения мозговой деятельности.</w:t>
      </w:r>
    </w:p>
    <w:p w:rsidR="00A56FCE" w:rsidRDefault="00BE1FE1" w:rsidP="00A56FC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 </w:t>
      </w:r>
      <w:r w:rsidRPr="00505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основного этапа</w:t>
      </w:r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является работа над активизацией словарного запаса, практическим усвоением </w:t>
      </w:r>
      <w:r w:rsid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согласования прилагательных в роде и числе</w:t>
      </w:r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развитием связной речи. Обязательным условием является неоднократное выполнение заданий определенной лексико-грамматической направленности, имеющих разнообразное оформление. В середине основного этапа проводится динамическая пауза</w:t>
      </w:r>
      <w:r w:rsid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динамической паузы также подбираются упражнения, направленные на развитие двигательного </w:t>
      </w:r>
      <w:proofErr w:type="spellStart"/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праксиса</w:t>
      </w:r>
      <w:proofErr w:type="spellEnd"/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моторики пальцев рук. </w:t>
      </w:r>
      <w:proofErr w:type="gramEnd"/>
    </w:p>
    <w:p w:rsidR="00A56FCE" w:rsidRDefault="00BE1FE1" w:rsidP="00A56FC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Задачей </w:t>
      </w:r>
      <w:r w:rsidRPr="00505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заключительного этапа</w:t>
      </w:r>
      <w:r w:rsidRPr="00505A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подведение итогов занятия, обсуждение результатов работы и тех чувств, которые испытывали дети в процессе занятия.</w:t>
      </w:r>
    </w:p>
    <w:p w:rsidR="00D31712" w:rsidRPr="00A56FCE" w:rsidRDefault="00B239C3" w:rsidP="00A56FC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своей работе использую приемы и методы различных технологий:</w:t>
      </w:r>
    </w:p>
    <w:p w:rsidR="00A56FCE" w:rsidRDefault="00D57B88" w:rsidP="00A56FC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технологии: положительный эмоциональный настрой. </w:t>
      </w:r>
      <w:r w:rsidRPr="00A56FCE">
        <w:rPr>
          <w:rFonts w:ascii="Times New Roman" w:hAnsi="Times New Roman" w:cs="Times New Roman"/>
          <w:sz w:val="24"/>
          <w:szCs w:val="24"/>
        </w:rPr>
        <w:t>Используется методика «Настройся на работу»</w:t>
      </w:r>
    </w:p>
    <w:p w:rsidR="00D57B88" w:rsidRPr="00A56FCE" w:rsidRDefault="00D57B88" w:rsidP="00A56F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6FCE">
        <w:rPr>
          <w:rFonts w:ascii="Times New Roman" w:hAnsi="Times New Roman" w:cs="Times New Roman"/>
          <w:b/>
          <w:sz w:val="24"/>
          <w:szCs w:val="24"/>
        </w:rPr>
        <w:t>Нейрогимнастика</w:t>
      </w:r>
      <w:proofErr w:type="spellEnd"/>
      <w:r w:rsidRPr="00A56FCE">
        <w:rPr>
          <w:rFonts w:ascii="Times New Roman" w:hAnsi="Times New Roman" w:cs="Times New Roman"/>
          <w:b/>
          <w:sz w:val="24"/>
          <w:szCs w:val="24"/>
        </w:rPr>
        <w:t xml:space="preserve"> для глаз – </w:t>
      </w:r>
      <w:r w:rsidRPr="00A56FCE">
        <w:rPr>
          <w:rFonts w:ascii="Times New Roman" w:hAnsi="Times New Roman" w:cs="Times New Roman"/>
          <w:sz w:val="24"/>
          <w:szCs w:val="24"/>
        </w:rPr>
        <w:t>односторонние и разносторонние движения глаз и    языка, которые способствуют межполушарному взаимодействию. Это упражнение улучшает внимание, активизирует клетки головного мозга для повышения интеллектуальной деятельности.</w:t>
      </w:r>
    </w:p>
    <w:p w:rsidR="00D57B88" w:rsidRDefault="00D57B88" w:rsidP="00A56FC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инновационной технологи</w:t>
      </w:r>
      <w:r w:rsidR="00A56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музыкотерапии: это проведение динамических пауз, пальчиковой гимнастики   под музыку, сопровождающихся пением, что способствует:</w:t>
      </w:r>
    </w:p>
    <w:p w:rsidR="00B87BE2" w:rsidRDefault="00B87BE2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>нормализаци</w:t>
      </w:r>
      <w:r w:rsidR="00D8747E">
        <w:rPr>
          <w:color w:val="333333"/>
        </w:rPr>
        <w:t>и</w:t>
      </w:r>
      <w:r>
        <w:rPr>
          <w:color w:val="333333"/>
        </w:rPr>
        <w:t xml:space="preserve"> нейродинамических процессов коры головного мозга, нормализаци</w:t>
      </w:r>
      <w:r w:rsidR="00D8747E">
        <w:rPr>
          <w:color w:val="333333"/>
        </w:rPr>
        <w:t>и</w:t>
      </w:r>
      <w:r>
        <w:rPr>
          <w:color w:val="333333"/>
        </w:rPr>
        <w:t xml:space="preserve"> биоритма;</w:t>
      </w:r>
    </w:p>
    <w:p w:rsidR="00B87BE2" w:rsidRDefault="00B87BE2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>стимуляция слухового восприятия (актив</w:t>
      </w:r>
      <w:r w:rsidR="00A56FCE">
        <w:rPr>
          <w:color w:val="333333"/>
        </w:rPr>
        <w:t>изация правополушарных функций)</w:t>
      </w:r>
      <w:r>
        <w:rPr>
          <w:color w:val="333333"/>
        </w:rPr>
        <w:t>;</w:t>
      </w:r>
    </w:p>
    <w:p w:rsidR="00B87BE2" w:rsidRDefault="00B87BE2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>улучшение общего состояния детей;</w:t>
      </w:r>
    </w:p>
    <w:p w:rsidR="00B87BE2" w:rsidRDefault="00B87BE2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 xml:space="preserve">улучшение </w:t>
      </w:r>
      <w:proofErr w:type="gramStart"/>
      <w:r>
        <w:rPr>
          <w:color w:val="333333"/>
        </w:rPr>
        <w:t xml:space="preserve">исполнения качества </w:t>
      </w:r>
      <w:r w:rsidR="00D8747E">
        <w:rPr>
          <w:color w:val="333333"/>
        </w:rPr>
        <w:t xml:space="preserve">мелких </w:t>
      </w:r>
      <w:r>
        <w:rPr>
          <w:color w:val="333333"/>
        </w:rPr>
        <w:t xml:space="preserve">движений </w:t>
      </w:r>
      <w:r w:rsidR="00D8747E">
        <w:rPr>
          <w:color w:val="333333"/>
        </w:rPr>
        <w:t xml:space="preserve"> пальцев рук</w:t>
      </w:r>
      <w:proofErr w:type="gramEnd"/>
      <w:r>
        <w:rPr>
          <w:color w:val="333333"/>
        </w:rPr>
        <w:t>;</w:t>
      </w:r>
    </w:p>
    <w:p w:rsidR="00B87BE2" w:rsidRDefault="00B87BE2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>стимуляции речевой функции;</w:t>
      </w:r>
    </w:p>
    <w:p w:rsidR="00B87BE2" w:rsidRDefault="00B87BE2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 xml:space="preserve">нормализация просодической стороны речи (тембр, темп, ритм, выразительность </w:t>
      </w:r>
      <w:r w:rsidR="00D8747E">
        <w:rPr>
          <w:color w:val="333333"/>
        </w:rPr>
        <w:t xml:space="preserve">      </w:t>
      </w:r>
      <w:r w:rsidR="00A56FCE">
        <w:rPr>
          <w:color w:val="333333"/>
        </w:rPr>
        <w:t>интонации).</w:t>
      </w:r>
    </w:p>
    <w:p w:rsidR="00B6391C" w:rsidRDefault="00B6391C" w:rsidP="00A56FC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>Информационно-коммуникативные технологии (ИКТ) -</w:t>
      </w:r>
      <w:r w:rsidR="00A56FCE">
        <w:rPr>
          <w:color w:val="333333"/>
        </w:rPr>
        <w:t xml:space="preserve"> </w:t>
      </w:r>
      <w:r>
        <w:rPr>
          <w:color w:val="333333"/>
        </w:rPr>
        <w:t>это педагогические технологии, использующие специальные способы, программные и технические средства (кино, ауди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видеосредства</w:t>
      </w:r>
      <w:proofErr w:type="spellEnd"/>
      <w:r>
        <w:rPr>
          <w:color w:val="333333"/>
        </w:rPr>
        <w:t>, компьютеры, телекоммуникационные сети) для работы с информацией.</w:t>
      </w:r>
    </w:p>
    <w:p w:rsidR="00B6391C" w:rsidRPr="00A56FCE" w:rsidRDefault="00B6391C" w:rsidP="00A56FC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333333"/>
        </w:rPr>
      </w:pPr>
      <w:r w:rsidRPr="00A56FCE">
        <w:rPr>
          <w:b/>
          <w:iCs/>
          <w:color w:val="333333"/>
          <w:bdr w:val="none" w:sz="0" w:space="0" w:color="auto" w:frame="1"/>
        </w:rPr>
        <w:t>Возможности использования ИКТ в логопедии:</w:t>
      </w:r>
    </w:p>
    <w:p w:rsidR="00B6391C" w:rsidRDefault="00B6391C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 xml:space="preserve"> повышение мотивации к логопедическим занятиям;</w:t>
      </w:r>
    </w:p>
    <w:p w:rsidR="00B6391C" w:rsidRDefault="00B6391C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 xml:space="preserve"> организация объективного контроля развития и деятельности детей;</w:t>
      </w:r>
    </w:p>
    <w:p w:rsidR="00B6391C" w:rsidRDefault="00B6391C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 xml:space="preserve"> расширение сюжетного наполнения традиционной игровой деятельности;</w:t>
      </w:r>
    </w:p>
    <w:p w:rsidR="00B6391C" w:rsidRDefault="00B6391C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 xml:space="preserve"> обеспечивают незаметный для ребёнка переход от игровой деятельности </w:t>
      </w:r>
      <w:proofErr w:type="gramStart"/>
      <w:r>
        <w:rPr>
          <w:color w:val="333333"/>
        </w:rPr>
        <w:t>к</w:t>
      </w:r>
      <w:proofErr w:type="gramEnd"/>
      <w:r>
        <w:rPr>
          <w:color w:val="333333"/>
        </w:rPr>
        <w:t xml:space="preserve"> учебной;</w:t>
      </w:r>
    </w:p>
    <w:p w:rsidR="00B6391C" w:rsidRDefault="00B6391C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 xml:space="preserve"> значительные возможности в развитии ВПФ;</w:t>
      </w:r>
    </w:p>
    <w:p w:rsidR="00B6391C" w:rsidRDefault="00B6391C" w:rsidP="00A56FC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</w:rPr>
      </w:pPr>
      <w:r>
        <w:rPr>
          <w:color w:val="333333"/>
        </w:rPr>
        <w:t xml:space="preserve"> за счёт повышенного эмоционального тонуса осуществляется более быстрый перевод изучаемого материала в долговременную память.</w:t>
      </w:r>
    </w:p>
    <w:p w:rsidR="00124FBA" w:rsidRDefault="00124FBA" w:rsidP="00A56FC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333333"/>
        </w:rPr>
      </w:pPr>
      <w:r>
        <w:rPr>
          <w:color w:val="333333"/>
        </w:rPr>
        <w:t xml:space="preserve">Игровая </w:t>
      </w:r>
      <w:r w:rsidR="00A56FCE">
        <w:rPr>
          <w:color w:val="333333"/>
        </w:rPr>
        <w:t>технология: игры с мячом «</w:t>
      </w:r>
      <w:proofErr w:type="gramStart"/>
      <w:r w:rsidR="00A56FCE">
        <w:rPr>
          <w:color w:val="333333"/>
        </w:rPr>
        <w:t>Один-</w:t>
      </w:r>
      <w:r>
        <w:rPr>
          <w:color w:val="333333"/>
        </w:rPr>
        <w:t>много</w:t>
      </w:r>
      <w:proofErr w:type="gramEnd"/>
      <w:r>
        <w:rPr>
          <w:color w:val="333333"/>
        </w:rPr>
        <w:t>», авторская игра Олеси Емельяновой «Определения»</w:t>
      </w:r>
      <w:r w:rsidR="00A56FCE">
        <w:rPr>
          <w:color w:val="333333"/>
        </w:rPr>
        <w:t xml:space="preserve"> </w:t>
      </w:r>
      <w:r>
        <w:rPr>
          <w:color w:val="333333"/>
        </w:rPr>
        <w:t>- работа в парах.</w:t>
      </w:r>
    </w:p>
    <w:p w:rsidR="00B87BE2" w:rsidRPr="00A56FCE" w:rsidRDefault="00124FBA" w:rsidP="00A56FCE">
      <w:pPr>
        <w:pStyle w:val="a4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333333"/>
        </w:rPr>
      </w:pPr>
      <w:r>
        <w:rPr>
          <w:color w:val="333333"/>
        </w:rPr>
        <w:t>Запись словосочетаний в тетрадь, взаимопроверка, ориентируясь на образец.</w:t>
      </w:r>
      <w:bookmarkStart w:id="0" w:name="_GoBack"/>
      <w:bookmarkEnd w:id="0"/>
    </w:p>
    <w:sectPr w:rsidR="00B87BE2" w:rsidRPr="00A56FCE" w:rsidSect="00A56FC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6A48"/>
    <w:multiLevelType w:val="hybridMultilevel"/>
    <w:tmpl w:val="1406AF84"/>
    <w:lvl w:ilvl="0" w:tplc="100AB73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06DB7"/>
    <w:multiLevelType w:val="hybridMultilevel"/>
    <w:tmpl w:val="7A3E2F44"/>
    <w:lvl w:ilvl="0" w:tplc="53682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81389"/>
    <w:multiLevelType w:val="hybridMultilevel"/>
    <w:tmpl w:val="381291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E6E08"/>
    <w:multiLevelType w:val="hybridMultilevel"/>
    <w:tmpl w:val="DAA45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371C6"/>
    <w:multiLevelType w:val="hybridMultilevel"/>
    <w:tmpl w:val="1CD2E80A"/>
    <w:lvl w:ilvl="0" w:tplc="BA586AAE">
      <w:numFmt w:val="bullet"/>
      <w:lvlText w:val="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B76E3"/>
    <w:multiLevelType w:val="hybridMultilevel"/>
    <w:tmpl w:val="C71AB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0CB1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712"/>
    <w:rsid w:val="0000781A"/>
    <w:rsid w:val="0009616B"/>
    <w:rsid w:val="00124FBA"/>
    <w:rsid w:val="00182218"/>
    <w:rsid w:val="003C6137"/>
    <w:rsid w:val="00505A68"/>
    <w:rsid w:val="005523E4"/>
    <w:rsid w:val="00596359"/>
    <w:rsid w:val="00A56FCE"/>
    <w:rsid w:val="00B239C3"/>
    <w:rsid w:val="00B6391C"/>
    <w:rsid w:val="00B839A4"/>
    <w:rsid w:val="00B87BE2"/>
    <w:rsid w:val="00B87C1A"/>
    <w:rsid w:val="00BE1FE1"/>
    <w:rsid w:val="00C34C57"/>
    <w:rsid w:val="00D31712"/>
    <w:rsid w:val="00D57B88"/>
    <w:rsid w:val="00D87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9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9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10</cp:revision>
  <dcterms:created xsi:type="dcterms:W3CDTF">2019-01-23T15:39:00Z</dcterms:created>
  <dcterms:modified xsi:type="dcterms:W3CDTF">2019-01-27T17:15:00Z</dcterms:modified>
</cp:coreProperties>
</file>