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0B8" w:rsidRPr="009F00B8" w:rsidRDefault="009F00B8" w:rsidP="00C83234">
      <w:pPr>
        <w:pStyle w:val="a3"/>
        <w:shd w:val="clear" w:color="auto" w:fill="FFFFFF"/>
        <w:spacing w:before="264" w:beforeAutospacing="0" w:after="264" w:afterAutospacing="0" w:line="360" w:lineRule="auto"/>
        <w:ind w:firstLine="709"/>
        <w:jc w:val="center"/>
        <w:rPr>
          <w:color w:val="000000"/>
          <w:sz w:val="28"/>
          <w:szCs w:val="28"/>
          <w:u w:val="single"/>
        </w:rPr>
      </w:pPr>
      <w:r w:rsidRPr="009F00B8">
        <w:rPr>
          <w:b/>
          <w:bCs/>
          <w:color w:val="000000"/>
          <w:sz w:val="28"/>
          <w:szCs w:val="28"/>
          <w:u w:val="single"/>
        </w:rPr>
        <w:t>Описание методики «Дерево в бурю»</w:t>
      </w:r>
    </w:p>
    <w:p w:rsidR="009F00B8" w:rsidRPr="009F00B8" w:rsidRDefault="009F00B8" w:rsidP="00C83234">
      <w:pPr>
        <w:pStyle w:val="a3"/>
        <w:shd w:val="clear" w:color="auto" w:fill="FFFFFF"/>
        <w:spacing w:before="264" w:beforeAutospacing="0" w:after="264" w:afterAutospacing="0" w:line="360" w:lineRule="auto"/>
        <w:ind w:firstLine="709"/>
        <w:jc w:val="both"/>
        <w:rPr>
          <w:color w:val="000000"/>
          <w:sz w:val="28"/>
          <w:szCs w:val="28"/>
        </w:rPr>
      </w:pPr>
      <w:r w:rsidRPr="009F00B8">
        <w:rPr>
          <w:b/>
          <w:bCs/>
          <w:iCs/>
          <w:color w:val="000000"/>
          <w:sz w:val="28"/>
          <w:szCs w:val="28"/>
        </w:rPr>
        <w:t xml:space="preserve">Интегративное упражнение «Дерево» </w:t>
      </w:r>
      <w:r w:rsidRPr="009F00B8">
        <w:rPr>
          <w:color w:val="000000"/>
          <w:sz w:val="28"/>
          <w:szCs w:val="28"/>
        </w:rPr>
        <w:t> относится к разделу </w:t>
      </w:r>
      <w:r w:rsidRPr="009F00B8">
        <w:rPr>
          <w:iCs/>
          <w:color w:val="000000"/>
          <w:sz w:val="28"/>
          <w:szCs w:val="28"/>
        </w:rPr>
        <w:t>«медитативное рисование»</w:t>
      </w:r>
      <w:r w:rsidRPr="009F00B8">
        <w:rPr>
          <w:color w:val="000000"/>
          <w:sz w:val="28"/>
          <w:szCs w:val="28"/>
        </w:rPr>
        <w:t>. Это значит, что перед тем как дети начнут изображать что-либо, им необходимо совершить </w:t>
      </w:r>
      <w:r w:rsidRPr="009F00B8">
        <w:rPr>
          <w:iCs/>
          <w:color w:val="000000"/>
          <w:sz w:val="28"/>
          <w:szCs w:val="28"/>
        </w:rPr>
        <w:t>медитативное (фантазийное) путешествие</w:t>
      </w:r>
      <w:r w:rsidRPr="009F00B8">
        <w:rPr>
          <w:color w:val="000000"/>
          <w:sz w:val="28"/>
          <w:szCs w:val="28"/>
        </w:rPr>
        <w:t> и представить себе или пережить в воображении то, что они будут рисовать.</w:t>
      </w:r>
    </w:p>
    <w:p w:rsidR="009F00B8" w:rsidRPr="009F00B8" w:rsidRDefault="009F00B8" w:rsidP="00C83234">
      <w:pPr>
        <w:pStyle w:val="a3"/>
        <w:shd w:val="clear" w:color="auto" w:fill="FFFFFF"/>
        <w:spacing w:before="264" w:beforeAutospacing="0" w:after="264" w:afterAutospacing="0" w:line="360" w:lineRule="auto"/>
        <w:ind w:firstLine="709"/>
        <w:jc w:val="both"/>
        <w:rPr>
          <w:color w:val="000000"/>
          <w:sz w:val="28"/>
          <w:szCs w:val="28"/>
        </w:rPr>
      </w:pPr>
      <w:r w:rsidRPr="009F00B8">
        <w:rPr>
          <w:b/>
          <w:bCs/>
          <w:color w:val="000000"/>
          <w:sz w:val="28"/>
          <w:szCs w:val="28"/>
        </w:rPr>
        <w:t>Проводится</w:t>
      </w:r>
      <w:r w:rsidRPr="009F00B8">
        <w:rPr>
          <w:color w:val="000000"/>
          <w:sz w:val="28"/>
          <w:szCs w:val="28"/>
        </w:rPr>
        <w:t> с детьми от 6-ти лет в групповой или индивидуальной форме.</w:t>
      </w:r>
      <w:r w:rsidR="00C83234" w:rsidRPr="00C83234">
        <w:t xml:space="preserve"> </w:t>
      </w:r>
      <w:r w:rsidR="00C83234" w:rsidRPr="00C83234">
        <w:rPr>
          <w:sz w:val="28"/>
          <w:szCs w:val="28"/>
        </w:rPr>
        <w:t>В связи с тем, что </w:t>
      </w:r>
      <w:r w:rsidR="00C83234" w:rsidRPr="00C83234">
        <w:rPr>
          <w:iCs/>
          <w:sz w:val="28"/>
          <w:szCs w:val="28"/>
        </w:rPr>
        <w:t>методика проста в применении и не требует высокого уровня развития,</w:t>
      </w:r>
      <w:r w:rsidR="00C83234" w:rsidRPr="00C83234">
        <w:rPr>
          <w:sz w:val="28"/>
          <w:szCs w:val="28"/>
        </w:rPr>
        <w:t> ее можно использовать при работе не только </w:t>
      </w:r>
      <w:r w:rsidR="00C83234" w:rsidRPr="00C83234">
        <w:rPr>
          <w:bCs/>
          <w:iCs/>
          <w:sz w:val="28"/>
          <w:szCs w:val="28"/>
        </w:rPr>
        <w:t>с детьми с нормой, но и с несовершеннолетними различных категорий группы риска.</w:t>
      </w:r>
    </w:p>
    <w:p w:rsidR="009F00B8" w:rsidRPr="009F00B8" w:rsidRDefault="009F00B8" w:rsidP="00C83234">
      <w:pPr>
        <w:pStyle w:val="a3"/>
        <w:shd w:val="clear" w:color="auto" w:fill="FFFFFF"/>
        <w:spacing w:before="264" w:beforeAutospacing="0" w:after="264" w:afterAutospacing="0" w:line="360" w:lineRule="auto"/>
        <w:ind w:firstLine="709"/>
        <w:jc w:val="both"/>
        <w:rPr>
          <w:color w:val="000000"/>
          <w:sz w:val="28"/>
          <w:szCs w:val="28"/>
        </w:rPr>
      </w:pPr>
      <w:r w:rsidRPr="009F00B8">
        <w:rPr>
          <w:b/>
          <w:bCs/>
          <w:color w:val="000000"/>
          <w:sz w:val="28"/>
          <w:szCs w:val="28"/>
        </w:rPr>
        <w:t>Цель:</w:t>
      </w:r>
      <w:r w:rsidRPr="009F00B8">
        <w:rPr>
          <w:color w:val="000000"/>
          <w:sz w:val="28"/>
          <w:szCs w:val="28"/>
        </w:rPr>
        <w:t> диагностика успешности прохождения детьми процесса адаптации (в том числе к условиям нового образовательного учреждения), выявление эмоционально-личностных проблем, наличия тревожности, агрессивного поведения.</w:t>
      </w:r>
    </w:p>
    <w:p w:rsidR="009F00B8" w:rsidRPr="00C83234" w:rsidRDefault="009F00B8" w:rsidP="00C83234">
      <w:pPr>
        <w:spacing w:after="0" w:line="360" w:lineRule="auto"/>
        <w:ind w:firstLine="709"/>
        <w:jc w:val="both"/>
        <w:rPr>
          <w:rFonts w:cs="Times New Roman"/>
          <w:b/>
          <w:bCs/>
          <w:i/>
          <w:iCs/>
          <w:sz w:val="24"/>
          <w:szCs w:val="24"/>
        </w:rPr>
      </w:pPr>
      <w:r w:rsidRPr="009F00B8">
        <w:rPr>
          <w:rFonts w:ascii="Times New Roman" w:hAnsi="Times New Roman" w:cs="Times New Roman"/>
          <w:b/>
          <w:bCs/>
          <w:color w:val="000000"/>
          <w:sz w:val="28"/>
          <w:szCs w:val="28"/>
        </w:rPr>
        <w:t>Порядок проведения</w:t>
      </w:r>
      <w:r w:rsidRPr="009F00B8">
        <w:rPr>
          <w:b/>
          <w:bCs/>
          <w:color w:val="000000"/>
          <w:sz w:val="28"/>
          <w:szCs w:val="28"/>
        </w:rPr>
        <w:t>:</w:t>
      </w:r>
      <w:r w:rsidRPr="009F00B8">
        <w:rPr>
          <w:rFonts w:ascii="Times New Roman" w:hAnsi="Times New Roman" w:cs="Times New Roman"/>
          <w:b/>
          <w:bCs/>
          <w:color w:val="000000"/>
          <w:sz w:val="28"/>
          <w:szCs w:val="28"/>
        </w:rPr>
        <w:t xml:space="preserve"> </w:t>
      </w:r>
      <w:r w:rsidRPr="009F00B8">
        <w:rPr>
          <w:color w:val="000000"/>
          <w:sz w:val="28"/>
          <w:szCs w:val="28"/>
        </w:rPr>
        <w:t>с</w:t>
      </w:r>
      <w:r w:rsidRPr="009F00B8">
        <w:rPr>
          <w:rFonts w:ascii="Times New Roman" w:hAnsi="Times New Roman" w:cs="Times New Roman"/>
          <w:color w:val="000000"/>
          <w:sz w:val="28"/>
          <w:szCs w:val="28"/>
        </w:rPr>
        <w:t>начала происходит «фантазийное путешествие», в котором участвует тело. Потом дети рисуют то, что они представляли (детям дается столько времени, сколько им необходимо – обычно это занимает не более 15 минут). Обсуждение рисунков производится индивидуально с каждым ребенком (сразу или впоследствии), либо если группа небольшая, каждый ребенок может рассказать о своем рисунке другим участникам группы (рассказы фиксируются). Вопросы задаются в зависимости от контекста изображенного.</w:t>
      </w:r>
    </w:p>
    <w:p w:rsidR="00C83234" w:rsidRPr="009F00B8" w:rsidRDefault="009F00B8" w:rsidP="00C83234">
      <w:pPr>
        <w:pStyle w:val="a3"/>
        <w:shd w:val="clear" w:color="auto" w:fill="FFFFFF"/>
        <w:spacing w:before="264" w:beforeAutospacing="0" w:after="264" w:afterAutospacing="0" w:line="360" w:lineRule="auto"/>
        <w:ind w:firstLine="709"/>
        <w:jc w:val="both"/>
        <w:rPr>
          <w:color w:val="000000"/>
          <w:sz w:val="28"/>
          <w:szCs w:val="28"/>
        </w:rPr>
      </w:pPr>
      <w:r w:rsidRPr="00C83234">
        <w:rPr>
          <w:b/>
          <w:bCs/>
          <w:i/>
          <w:color w:val="000000"/>
          <w:sz w:val="28"/>
          <w:szCs w:val="28"/>
        </w:rPr>
        <w:lastRenderedPageBreak/>
        <w:t>Инструкция:</w:t>
      </w:r>
      <w:r w:rsidRPr="009F00B8">
        <w:rPr>
          <w:b/>
          <w:bCs/>
          <w:color w:val="000000"/>
          <w:sz w:val="28"/>
          <w:szCs w:val="28"/>
        </w:rPr>
        <w:t> </w:t>
      </w:r>
      <w:r w:rsidRPr="009F00B8">
        <w:rPr>
          <w:color w:val="000000"/>
          <w:sz w:val="28"/>
          <w:szCs w:val="28"/>
        </w:rPr>
        <w:t>ведущий произносит следующий текст медленно и спокойно. Можно использовать заранее подготовленное музыкальное сопровождение (звукозапись).</w:t>
      </w:r>
    </w:p>
    <w:p w:rsidR="009F00B8" w:rsidRPr="009F00B8" w:rsidRDefault="009F00B8" w:rsidP="00C83234">
      <w:pPr>
        <w:pStyle w:val="a3"/>
        <w:shd w:val="clear" w:color="auto" w:fill="FFFFFF"/>
        <w:spacing w:before="264" w:beforeAutospacing="0" w:after="264" w:afterAutospacing="0" w:line="360" w:lineRule="auto"/>
        <w:ind w:firstLine="709"/>
        <w:jc w:val="both"/>
        <w:rPr>
          <w:color w:val="000000"/>
          <w:sz w:val="28"/>
          <w:szCs w:val="28"/>
        </w:rPr>
      </w:pPr>
      <w:r>
        <w:rPr>
          <w:b/>
          <w:color w:val="000000"/>
          <w:sz w:val="28"/>
          <w:szCs w:val="28"/>
          <w:u w:val="single"/>
          <w:lang w:val="en-US"/>
        </w:rPr>
        <w:t>I</w:t>
      </w:r>
      <w:r w:rsidRPr="009F00B8">
        <w:rPr>
          <w:b/>
          <w:color w:val="000000"/>
          <w:sz w:val="28"/>
          <w:szCs w:val="28"/>
          <w:u w:val="single"/>
        </w:rPr>
        <w:t xml:space="preserve"> </w:t>
      </w:r>
      <w:r>
        <w:rPr>
          <w:b/>
          <w:color w:val="000000"/>
          <w:sz w:val="28"/>
          <w:szCs w:val="28"/>
          <w:u w:val="single"/>
        </w:rPr>
        <w:t>этап «</w:t>
      </w:r>
      <w:r w:rsidRPr="009F00B8">
        <w:rPr>
          <w:b/>
          <w:color w:val="000000"/>
          <w:sz w:val="28"/>
          <w:szCs w:val="28"/>
          <w:u w:val="single"/>
        </w:rPr>
        <w:t>Визуализация</w:t>
      </w:r>
      <w:r>
        <w:rPr>
          <w:b/>
          <w:color w:val="000000"/>
          <w:sz w:val="28"/>
          <w:szCs w:val="28"/>
          <w:u w:val="single"/>
        </w:rPr>
        <w:t>»</w:t>
      </w:r>
      <w:r w:rsidRPr="009F00B8">
        <w:rPr>
          <w:b/>
          <w:color w:val="000000"/>
          <w:sz w:val="28"/>
          <w:szCs w:val="28"/>
          <w:u w:val="single"/>
        </w:rPr>
        <w:t>:</w:t>
      </w:r>
      <w:r w:rsidRPr="009F00B8">
        <w:rPr>
          <w:color w:val="000000"/>
          <w:sz w:val="28"/>
          <w:szCs w:val="28"/>
        </w:rPr>
        <w:t xml:space="preserve"> «Встань рядом со своим стулом и выпрями спину. Сделай глубокий вдох и закрой глаза. Почувствуй свои ноги, ощути, как крепко они стоят на земле. Представь, что у тебя вырастают новые корни, которые разветвляются в земле. Некоторые из них толстые и сильные, другие более тонкие, они опоясывают все пространство земли вокруг тебя. Представь. Что эти корни крепко держат твой ствол, и ты стоишь на земле твердо и уверенно. Если хочешь, можешь раскинуть руки и представить, что это ветви, которые тоже раскинуты во все стороны. На ветках растут листья или иголки, которые поглощают солнечный свет. Сквозь твои ветви дует легкий ветерок, они легко колышутся. Твои мощные корни поддерживают ствол, и никакой ураган не нанесет тебе вреда…</w:t>
      </w:r>
    </w:p>
    <w:p w:rsidR="009F00B8" w:rsidRPr="009F00B8" w:rsidRDefault="009F00B8" w:rsidP="00C83234">
      <w:pPr>
        <w:pStyle w:val="a3"/>
        <w:shd w:val="clear" w:color="auto" w:fill="FFFFFF"/>
        <w:spacing w:before="264" w:beforeAutospacing="0" w:after="264" w:afterAutospacing="0" w:line="360" w:lineRule="auto"/>
        <w:ind w:firstLine="709"/>
        <w:jc w:val="both"/>
        <w:rPr>
          <w:color w:val="000000"/>
          <w:sz w:val="28"/>
          <w:szCs w:val="28"/>
        </w:rPr>
      </w:pPr>
      <w:r w:rsidRPr="009F00B8">
        <w:rPr>
          <w:color w:val="000000"/>
          <w:sz w:val="28"/>
          <w:szCs w:val="28"/>
        </w:rPr>
        <w:t>Начинает дуть ветер. Он становится сильнее и сильнее, налетает буря, которая раскачивает деревья. Твой ствол наклоняется из стороны в сторону, могут сломаться некоторые ветки, но ты так крепко врос в землю, что буря тебя не сломает…</w:t>
      </w:r>
    </w:p>
    <w:p w:rsidR="009F00B8" w:rsidRPr="009F00B8" w:rsidRDefault="009F00B8" w:rsidP="00C83234">
      <w:pPr>
        <w:pStyle w:val="a3"/>
        <w:shd w:val="clear" w:color="auto" w:fill="FFFFFF"/>
        <w:spacing w:before="264" w:beforeAutospacing="0" w:after="264" w:afterAutospacing="0" w:line="360" w:lineRule="auto"/>
        <w:ind w:firstLine="709"/>
        <w:jc w:val="both"/>
        <w:rPr>
          <w:color w:val="000000"/>
          <w:sz w:val="28"/>
          <w:szCs w:val="28"/>
        </w:rPr>
      </w:pPr>
      <w:r w:rsidRPr="009F00B8">
        <w:rPr>
          <w:color w:val="000000"/>
          <w:sz w:val="28"/>
          <w:szCs w:val="28"/>
        </w:rPr>
        <w:t>Почувствуй свои корни, ствол и ветви, почувствуй, какой ты крепкий и гибкий. Пусть дует ветер – твои ветви сгибаются под его силой, но не ломаются.</w:t>
      </w:r>
    </w:p>
    <w:p w:rsidR="009F00B8" w:rsidRDefault="009F00B8" w:rsidP="00C83234">
      <w:pPr>
        <w:pStyle w:val="a3"/>
        <w:shd w:val="clear" w:color="auto" w:fill="FFFFFF"/>
        <w:spacing w:before="264" w:beforeAutospacing="0" w:after="264" w:afterAutospacing="0" w:line="360" w:lineRule="auto"/>
        <w:ind w:firstLine="709"/>
        <w:jc w:val="both"/>
        <w:rPr>
          <w:color w:val="000000"/>
          <w:sz w:val="28"/>
          <w:szCs w:val="28"/>
        </w:rPr>
      </w:pPr>
      <w:r w:rsidRPr="009F00B8">
        <w:rPr>
          <w:color w:val="000000"/>
          <w:sz w:val="28"/>
          <w:szCs w:val="28"/>
        </w:rPr>
        <w:t>Постепенно ветер прекращается. Солнце выходит из-за туч, и ты наслаждаешься спокойствием, окружающим тебя… Ты снова становишься самим собой. Потянись, сделай глубокий вдох и открой глаза…</w:t>
      </w:r>
    </w:p>
    <w:p w:rsidR="00C83234" w:rsidRPr="009F00B8" w:rsidRDefault="00C83234" w:rsidP="00C83234">
      <w:pPr>
        <w:pStyle w:val="a3"/>
        <w:shd w:val="clear" w:color="auto" w:fill="FFFFFF"/>
        <w:spacing w:before="264" w:beforeAutospacing="0" w:after="264" w:afterAutospacing="0" w:line="360" w:lineRule="auto"/>
        <w:ind w:firstLine="709"/>
        <w:jc w:val="both"/>
        <w:rPr>
          <w:color w:val="000000"/>
          <w:sz w:val="28"/>
          <w:szCs w:val="28"/>
        </w:rPr>
      </w:pPr>
    </w:p>
    <w:p w:rsidR="00C83234" w:rsidRPr="00C83234" w:rsidRDefault="009F00B8" w:rsidP="00C83234">
      <w:pPr>
        <w:pStyle w:val="a3"/>
        <w:shd w:val="clear" w:color="auto" w:fill="FFFFFF"/>
        <w:spacing w:before="264" w:beforeAutospacing="0" w:after="264" w:afterAutospacing="0" w:line="360" w:lineRule="auto"/>
        <w:ind w:firstLine="709"/>
        <w:jc w:val="both"/>
        <w:rPr>
          <w:b/>
          <w:color w:val="000000"/>
          <w:sz w:val="28"/>
          <w:szCs w:val="28"/>
          <w:u w:val="single"/>
        </w:rPr>
      </w:pPr>
      <w:r w:rsidRPr="00C83234">
        <w:rPr>
          <w:b/>
          <w:color w:val="000000"/>
          <w:sz w:val="28"/>
          <w:szCs w:val="28"/>
          <w:u w:val="single"/>
          <w:lang w:val="en-US"/>
        </w:rPr>
        <w:lastRenderedPageBreak/>
        <w:t>II</w:t>
      </w:r>
      <w:r w:rsidRPr="00C83234">
        <w:rPr>
          <w:b/>
          <w:color w:val="000000"/>
          <w:sz w:val="28"/>
          <w:szCs w:val="28"/>
          <w:u w:val="single"/>
        </w:rPr>
        <w:t xml:space="preserve"> этап «Отображение»:</w:t>
      </w:r>
    </w:p>
    <w:p w:rsidR="00C83234" w:rsidRPr="00C83234" w:rsidRDefault="00C83234" w:rsidP="00C83234">
      <w:pPr>
        <w:spacing w:after="0" w:line="360" w:lineRule="auto"/>
        <w:ind w:firstLine="709"/>
        <w:jc w:val="both"/>
        <w:rPr>
          <w:rFonts w:ascii="Times New Roman" w:hAnsi="Times New Roman" w:cs="Times New Roman"/>
          <w:sz w:val="28"/>
          <w:szCs w:val="28"/>
        </w:rPr>
      </w:pPr>
      <w:r w:rsidRPr="00C83234">
        <w:rPr>
          <w:rFonts w:ascii="Times New Roman" w:hAnsi="Times New Roman" w:cs="Times New Roman"/>
          <w:sz w:val="28"/>
          <w:szCs w:val="28"/>
        </w:rPr>
        <w:t xml:space="preserve">Переходя ко второму </w:t>
      </w:r>
      <w:proofErr w:type="gramStart"/>
      <w:r w:rsidRPr="00C83234">
        <w:rPr>
          <w:rFonts w:ascii="Times New Roman" w:hAnsi="Times New Roman" w:cs="Times New Roman"/>
          <w:sz w:val="28"/>
          <w:szCs w:val="28"/>
        </w:rPr>
        <w:t>этапу</w:t>
      </w:r>
      <w:proofErr w:type="gramEnd"/>
      <w:r w:rsidRPr="00C83234">
        <w:rPr>
          <w:rFonts w:ascii="Times New Roman" w:hAnsi="Times New Roman" w:cs="Times New Roman"/>
          <w:sz w:val="28"/>
          <w:szCs w:val="28"/>
        </w:rPr>
        <w:t xml:space="preserve"> я вас попрошу вспомнить себя в образе дерева, вспомнить то состояние, когда вы находились там, в том пространстве.</w:t>
      </w:r>
    </w:p>
    <w:p w:rsidR="00C83234" w:rsidRPr="00C83234" w:rsidRDefault="00C83234" w:rsidP="00C83234">
      <w:pPr>
        <w:spacing w:after="0" w:line="360" w:lineRule="auto"/>
        <w:ind w:firstLine="709"/>
        <w:jc w:val="both"/>
        <w:rPr>
          <w:rFonts w:ascii="Times New Roman" w:hAnsi="Times New Roman" w:cs="Times New Roman"/>
          <w:i/>
          <w:sz w:val="28"/>
          <w:szCs w:val="28"/>
        </w:rPr>
      </w:pPr>
      <w:r w:rsidRPr="00C83234">
        <w:rPr>
          <w:rFonts w:ascii="Times New Roman" w:hAnsi="Times New Roman" w:cs="Times New Roman"/>
          <w:i/>
          <w:sz w:val="28"/>
          <w:szCs w:val="28"/>
        </w:rPr>
        <w:t>Какие это были ощущения?</w:t>
      </w:r>
    </w:p>
    <w:p w:rsidR="00C83234" w:rsidRPr="00C83234" w:rsidRDefault="00C83234" w:rsidP="00C83234">
      <w:pPr>
        <w:spacing w:after="0" w:line="360" w:lineRule="auto"/>
        <w:ind w:firstLine="709"/>
        <w:jc w:val="both"/>
        <w:rPr>
          <w:rFonts w:ascii="Times New Roman" w:hAnsi="Times New Roman" w:cs="Times New Roman"/>
          <w:i/>
          <w:sz w:val="28"/>
          <w:szCs w:val="28"/>
        </w:rPr>
      </w:pPr>
      <w:r w:rsidRPr="00C83234">
        <w:rPr>
          <w:rFonts w:ascii="Times New Roman" w:hAnsi="Times New Roman" w:cs="Times New Roman"/>
          <w:i/>
          <w:sz w:val="28"/>
          <w:szCs w:val="28"/>
        </w:rPr>
        <w:t>Какие чувства и эмоции они вызывали?</w:t>
      </w:r>
    </w:p>
    <w:p w:rsidR="00C83234" w:rsidRPr="00C83234" w:rsidRDefault="00C83234" w:rsidP="00C83234">
      <w:pPr>
        <w:spacing w:after="0" w:line="360" w:lineRule="auto"/>
        <w:ind w:firstLine="709"/>
        <w:jc w:val="both"/>
        <w:rPr>
          <w:rFonts w:ascii="Times New Roman" w:hAnsi="Times New Roman" w:cs="Times New Roman"/>
          <w:sz w:val="28"/>
          <w:szCs w:val="28"/>
        </w:rPr>
      </w:pPr>
      <w:r w:rsidRPr="00C83234">
        <w:rPr>
          <w:rFonts w:ascii="Times New Roman" w:hAnsi="Times New Roman" w:cs="Times New Roman"/>
          <w:sz w:val="28"/>
          <w:szCs w:val="28"/>
        </w:rPr>
        <w:t>Вспомните.</w:t>
      </w:r>
    </w:p>
    <w:p w:rsidR="009F00B8" w:rsidRPr="00C83234" w:rsidRDefault="00C83234" w:rsidP="00C83234">
      <w:pPr>
        <w:pStyle w:val="a3"/>
        <w:shd w:val="clear" w:color="auto" w:fill="FFFFFF"/>
        <w:spacing w:before="264" w:beforeAutospacing="0" w:after="264" w:afterAutospacing="0" w:line="360" w:lineRule="auto"/>
        <w:ind w:firstLine="709"/>
        <w:jc w:val="both"/>
        <w:rPr>
          <w:color w:val="000000"/>
          <w:sz w:val="28"/>
          <w:szCs w:val="28"/>
        </w:rPr>
      </w:pPr>
      <w:r w:rsidRPr="00C83234">
        <w:rPr>
          <w:b/>
          <w:i/>
          <w:color w:val="000000"/>
          <w:sz w:val="28"/>
          <w:szCs w:val="28"/>
        </w:rPr>
        <w:t>Инструкция:</w:t>
      </w:r>
      <w:r w:rsidRPr="00C83234">
        <w:rPr>
          <w:color w:val="000000"/>
          <w:sz w:val="28"/>
          <w:szCs w:val="28"/>
        </w:rPr>
        <w:t xml:space="preserve"> </w:t>
      </w:r>
      <w:r w:rsidR="009F00B8" w:rsidRPr="00C83234">
        <w:rPr>
          <w:color w:val="000000"/>
          <w:sz w:val="28"/>
          <w:szCs w:val="28"/>
        </w:rPr>
        <w:t>Нарисуй своё дерево. Нарисуй его корни, ствол ветви».</w:t>
      </w:r>
    </w:p>
    <w:p w:rsidR="00C83234" w:rsidRPr="00C83234" w:rsidRDefault="00C83234" w:rsidP="00C83234">
      <w:pPr>
        <w:spacing w:after="0" w:line="360" w:lineRule="auto"/>
        <w:ind w:firstLine="709"/>
        <w:jc w:val="both"/>
        <w:rPr>
          <w:rFonts w:ascii="Times New Roman" w:hAnsi="Times New Roman" w:cs="Times New Roman"/>
          <w:sz w:val="28"/>
          <w:szCs w:val="28"/>
        </w:rPr>
      </w:pPr>
      <w:r w:rsidRPr="00C83234">
        <w:rPr>
          <w:rFonts w:ascii="Times New Roman" w:hAnsi="Times New Roman" w:cs="Times New Roman"/>
          <w:sz w:val="28"/>
          <w:szCs w:val="28"/>
        </w:rPr>
        <w:t>После того, как вы нарисовали, еще раз посмотрите на ваше дерево.</w:t>
      </w:r>
    </w:p>
    <w:p w:rsidR="00C83234" w:rsidRPr="00C83234" w:rsidRDefault="00C83234" w:rsidP="00C83234">
      <w:pPr>
        <w:spacing w:after="0" w:line="360" w:lineRule="auto"/>
        <w:ind w:firstLine="709"/>
        <w:jc w:val="both"/>
        <w:rPr>
          <w:rFonts w:ascii="Times New Roman" w:hAnsi="Times New Roman" w:cs="Times New Roman"/>
          <w:i/>
          <w:sz w:val="28"/>
          <w:szCs w:val="28"/>
        </w:rPr>
      </w:pPr>
      <w:r w:rsidRPr="00C83234">
        <w:rPr>
          <w:rFonts w:ascii="Times New Roman" w:hAnsi="Times New Roman" w:cs="Times New Roman"/>
          <w:i/>
          <w:sz w:val="28"/>
          <w:szCs w:val="28"/>
        </w:rPr>
        <w:t>Вс</w:t>
      </w:r>
      <w:r>
        <w:rPr>
          <w:rFonts w:ascii="Times New Roman" w:hAnsi="Times New Roman" w:cs="Times New Roman"/>
          <w:i/>
          <w:sz w:val="28"/>
          <w:szCs w:val="28"/>
        </w:rPr>
        <w:t>ё</w:t>
      </w:r>
      <w:r w:rsidRPr="00C83234">
        <w:rPr>
          <w:rFonts w:ascii="Times New Roman" w:hAnsi="Times New Roman" w:cs="Times New Roman"/>
          <w:i/>
          <w:sz w:val="28"/>
          <w:szCs w:val="28"/>
        </w:rPr>
        <w:t xml:space="preserve"> ли вы отобразили, </w:t>
      </w:r>
      <w:proofErr w:type="gramStart"/>
      <w:r w:rsidRPr="00C83234">
        <w:rPr>
          <w:rFonts w:ascii="Times New Roman" w:hAnsi="Times New Roman" w:cs="Times New Roman"/>
          <w:i/>
          <w:sz w:val="28"/>
          <w:szCs w:val="28"/>
        </w:rPr>
        <w:t>то</w:t>
      </w:r>
      <w:proofErr w:type="gramEnd"/>
      <w:r w:rsidRPr="00C83234">
        <w:rPr>
          <w:rFonts w:ascii="Times New Roman" w:hAnsi="Times New Roman" w:cs="Times New Roman"/>
          <w:i/>
          <w:sz w:val="28"/>
          <w:szCs w:val="28"/>
        </w:rPr>
        <w:t xml:space="preserve"> что хотели?</w:t>
      </w:r>
    </w:p>
    <w:p w:rsidR="00C83234" w:rsidRPr="00C83234" w:rsidRDefault="00C83234" w:rsidP="00C83234">
      <w:pPr>
        <w:spacing w:after="0" w:line="360" w:lineRule="auto"/>
        <w:ind w:firstLine="709"/>
        <w:jc w:val="both"/>
        <w:rPr>
          <w:rFonts w:ascii="Times New Roman" w:hAnsi="Times New Roman" w:cs="Times New Roman"/>
          <w:i/>
          <w:sz w:val="28"/>
          <w:szCs w:val="28"/>
        </w:rPr>
      </w:pPr>
      <w:r w:rsidRPr="00C83234">
        <w:rPr>
          <w:rFonts w:ascii="Times New Roman" w:hAnsi="Times New Roman" w:cs="Times New Roman"/>
          <w:i/>
          <w:sz w:val="28"/>
          <w:szCs w:val="28"/>
        </w:rPr>
        <w:t xml:space="preserve">Нравится ли оно вам? </w:t>
      </w:r>
    </w:p>
    <w:p w:rsidR="00C83234" w:rsidRPr="00C83234" w:rsidRDefault="00C83234" w:rsidP="00C83234">
      <w:pPr>
        <w:spacing w:after="0" w:line="360" w:lineRule="auto"/>
        <w:ind w:firstLine="709"/>
        <w:jc w:val="both"/>
        <w:rPr>
          <w:rFonts w:ascii="Times New Roman" w:hAnsi="Times New Roman" w:cs="Times New Roman"/>
          <w:i/>
          <w:sz w:val="28"/>
          <w:szCs w:val="28"/>
        </w:rPr>
      </w:pPr>
      <w:r w:rsidRPr="00C83234">
        <w:rPr>
          <w:rFonts w:ascii="Times New Roman" w:hAnsi="Times New Roman" w:cs="Times New Roman"/>
          <w:i/>
          <w:sz w:val="28"/>
          <w:szCs w:val="28"/>
        </w:rPr>
        <w:t>Какие чувства и эмоции оно вызывает?</w:t>
      </w:r>
    </w:p>
    <w:p w:rsidR="00C83234" w:rsidRPr="00C83234" w:rsidRDefault="00C83234" w:rsidP="00C83234">
      <w:pPr>
        <w:spacing w:after="0" w:line="360" w:lineRule="auto"/>
        <w:ind w:firstLine="709"/>
        <w:jc w:val="both"/>
        <w:rPr>
          <w:rFonts w:ascii="Times New Roman" w:hAnsi="Times New Roman" w:cs="Times New Roman"/>
          <w:i/>
          <w:sz w:val="28"/>
          <w:szCs w:val="28"/>
        </w:rPr>
      </w:pPr>
      <w:r w:rsidRPr="00C83234">
        <w:rPr>
          <w:rFonts w:ascii="Times New Roman" w:hAnsi="Times New Roman" w:cs="Times New Roman"/>
          <w:sz w:val="28"/>
          <w:szCs w:val="28"/>
        </w:rPr>
        <w:t>Также обратите внимание на то, в каком моменте бури это дерево находится: во время активности бури, может эта буря заканчивается или она миновала?</w:t>
      </w:r>
      <w:r w:rsidRPr="00C83234">
        <w:rPr>
          <w:rFonts w:ascii="Times New Roman" w:hAnsi="Times New Roman" w:cs="Times New Roman"/>
          <w:i/>
          <w:sz w:val="28"/>
          <w:szCs w:val="28"/>
        </w:rPr>
        <w:t xml:space="preserve"> </w:t>
      </w:r>
    </w:p>
    <w:p w:rsidR="009F00B8" w:rsidRPr="009F00B8" w:rsidRDefault="009F00B8" w:rsidP="00C83234">
      <w:pPr>
        <w:pStyle w:val="a3"/>
        <w:shd w:val="clear" w:color="auto" w:fill="FFFFFF"/>
        <w:spacing w:before="264" w:beforeAutospacing="0" w:after="264" w:afterAutospacing="0" w:line="360" w:lineRule="auto"/>
        <w:ind w:firstLine="709"/>
        <w:jc w:val="both"/>
        <w:rPr>
          <w:color w:val="000000"/>
          <w:sz w:val="28"/>
          <w:szCs w:val="28"/>
        </w:rPr>
      </w:pPr>
      <w:r w:rsidRPr="009F00B8">
        <w:rPr>
          <w:b/>
          <w:bCs/>
          <w:color w:val="000000"/>
          <w:sz w:val="28"/>
          <w:szCs w:val="28"/>
        </w:rPr>
        <w:t>Обработка результатов и интерпретация: </w:t>
      </w:r>
      <w:r w:rsidRPr="009F00B8">
        <w:rPr>
          <w:color w:val="000000"/>
          <w:sz w:val="28"/>
          <w:szCs w:val="28"/>
        </w:rPr>
        <w:t>при обработке результатов принимаются во внимание данные, соответствующие всем графическим проективным методам диагностики, а именно: </w:t>
      </w:r>
    </w:p>
    <w:p w:rsidR="009F00B8" w:rsidRPr="009F00B8" w:rsidRDefault="009F00B8" w:rsidP="00C83234">
      <w:pPr>
        <w:pStyle w:val="a3"/>
        <w:numPr>
          <w:ilvl w:val="0"/>
          <w:numId w:val="1"/>
        </w:numPr>
        <w:shd w:val="clear" w:color="auto" w:fill="FFFFFF"/>
        <w:spacing w:before="264" w:beforeAutospacing="0" w:after="264" w:afterAutospacing="0"/>
        <w:ind w:firstLine="709"/>
        <w:jc w:val="both"/>
        <w:rPr>
          <w:color w:val="000000"/>
          <w:sz w:val="28"/>
          <w:szCs w:val="28"/>
        </w:rPr>
      </w:pPr>
      <w:r w:rsidRPr="009F00B8">
        <w:rPr>
          <w:bCs/>
          <w:iCs/>
          <w:color w:val="000000"/>
          <w:sz w:val="28"/>
          <w:szCs w:val="28"/>
        </w:rPr>
        <w:t>пространственное положение; </w:t>
      </w:r>
    </w:p>
    <w:p w:rsidR="009F00B8" w:rsidRPr="009F00B8" w:rsidRDefault="009F00B8" w:rsidP="00C83234">
      <w:pPr>
        <w:pStyle w:val="a3"/>
        <w:numPr>
          <w:ilvl w:val="0"/>
          <w:numId w:val="1"/>
        </w:numPr>
        <w:shd w:val="clear" w:color="auto" w:fill="FFFFFF"/>
        <w:spacing w:before="264" w:beforeAutospacing="0" w:after="264" w:afterAutospacing="0"/>
        <w:ind w:firstLine="709"/>
        <w:jc w:val="both"/>
        <w:rPr>
          <w:color w:val="000000"/>
          <w:sz w:val="28"/>
          <w:szCs w:val="28"/>
        </w:rPr>
      </w:pPr>
      <w:r w:rsidRPr="009F00B8">
        <w:rPr>
          <w:bCs/>
          <w:iCs/>
          <w:color w:val="000000"/>
          <w:sz w:val="28"/>
          <w:szCs w:val="28"/>
        </w:rPr>
        <w:t>размер рисунка;</w:t>
      </w:r>
    </w:p>
    <w:p w:rsidR="009F00B8" w:rsidRPr="009F00B8" w:rsidRDefault="009F00B8" w:rsidP="00C83234">
      <w:pPr>
        <w:pStyle w:val="a3"/>
        <w:numPr>
          <w:ilvl w:val="0"/>
          <w:numId w:val="1"/>
        </w:numPr>
        <w:shd w:val="clear" w:color="auto" w:fill="FFFFFF"/>
        <w:spacing w:before="264" w:beforeAutospacing="0" w:after="264" w:afterAutospacing="0"/>
        <w:ind w:firstLine="709"/>
        <w:jc w:val="both"/>
        <w:rPr>
          <w:color w:val="000000"/>
          <w:sz w:val="28"/>
          <w:szCs w:val="28"/>
        </w:rPr>
      </w:pPr>
      <w:r w:rsidRPr="009F00B8">
        <w:rPr>
          <w:bCs/>
          <w:iCs/>
          <w:color w:val="000000"/>
          <w:sz w:val="28"/>
          <w:szCs w:val="28"/>
        </w:rPr>
        <w:t>характеристики линий; </w:t>
      </w:r>
    </w:p>
    <w:p w:rsidR="009F00B8" w:rsidRPr="009F00B8" w:rsidRDefault="009F00B8" w:rsidP="00C83234">
      <w:pPr>
        <w:pStyle w:val="a3"/>
        <w:numPr>
          <w:ilvl w:val="0"/>
          <w:numId w:val="1"/>
        </w:numPr>
        <w:shd w:val="clear" w:color="auto" w:fill="FFFFFF"/>
        <w:spacing w:before="264" w:beforeAutospacing="0" w:after="264" w:afterAutospacing="0"/>
        <w:ind w:firstLine="709"/>
        <w:jc w:val="both"/>
        <w:rPr>
          <w:color w:val="000000"/>
          <w:sz w:val="28"/>
          <w:szCs w:val="28"/>
        </w:rPr>
      </w:pPr>
      <w:r w:rsidRPr="009F00B8">
        <w:rPr>
          <w:bCs/>
          <w:iCs/>
          <w:color w:val="000000"/>
          <w:sz w:val="28"/>
          <w:szCs w:val="28"/>
        </w:rPr>
        <w:t>сила нажима на карандаш</w:t>
      </w:r>
      <w:r w:rsidRPr="009F00B8">
        <w:rPr>
          <w:color w:val="000000"/>
          <w:sz w:val="28"/>
          <w:szCs w:val="28"/>
        </w:rPr>
        <w:t>;</w:t>
      </w:r>
    </w:p>
    <w:p w:rsidR="009F00B8" w:rsidRPr="00C83234" w:rsidRDefault="009F00B8" w:rsidP="00C83234">
      <w:pPr>
        <w:pStyle w:val="a3"/>
        <w:numPr>
          <w:ilvl w:val="0"/>
          <w:numId w:val="1"/>
        </w:numPr>
        <w:shd w:val="clear" w:color="auto" w:fill="FFFFFF"/>
        <w:spacing w:before="264" w:beforeAutospacing="0" w:after="264" w:afterAutospacing="0"/>
        <w:ind w:firstLine="709"/>
        <w:jc w:val="both"/>
        <w:rPr>
          <w:color w:val="000000"/>
          <w:sz w:val="28"/>
          <w:szCs w:val="28"/>
        </w:rPr>
      </w:pPr>
      <w:r w:rsidRPr="009F00B8">
        <w:rPr>
          <w:bCs/>
          <w:iCs/>
          <w:color w:val="000000"/>
          <w:sz w:val="28"/>
          <w:szCs w:val="28"/>
        </w:rPr>
        <w:t>контекст изображения.</w:t>
      </w:r>
    </w:p>
    <w:p w:rsidR="00C83234" w:rsidRPr="009F00B8" w:rsidRDefault="00C83234" w:rsidP="00C83234">
      <w:pPr>
        <w:pStyle w:val="a3"/>
        <w:shd w:val="clear" w:color="auto" w:fill="FFFFFF"/>
        <w:spacing w:before="264" w:beforeAutospacing="0" w:after="264" w:afterAutospacing="0"/>
        <w:ind w:left="1429"/>
        <w:jc w:val="both"/>
        <w:rPr>
          <w:color w:val="000000"/>
          <w:sz w:val="28"/>
          <w:szCs w:val="28"/>
        </w:rPr>
      </w:pPr>
    </w:p>
    <w:p w:rsidR="009F00B8" w:rsidRPr="009F00B8" w:rsidRDefault="009F00B8" w:rsidP="00C83234">
      <w:pPr>
        <w:pStyle w:val="a3"/>
        <w:shd w:val="clear" w:color="auto" w:fill="FFFFFF"/>
        <w:spacing w:before="264" w:beforeAutospacing="0" w:after="264" w:afterAutospacing="0" w:line="360" w:lineRule="auto"/>
        <w:ind w:firstLine="709"/>
        <w:jc w:val="both"/>
        <w:rPr>
          <w:color w:val="000000"/>
          <w:sz w:val="28"/>
          <w:szCs w:val="28"/>
        </w:rPr>
      </w:pPr>
      <w:r w:rsidRPr="009F00B8">
        <w:rPr>
          <w:b/>
          <w:bCs/>
          <w:color w:val="000000"/>
          <w:sz w:val="28"/>
          <w:szCs w:val="28"/>
        </w:rPr>
        <w:lastRenderedPageBreak/>
        <w:t>Рисунки можно условно разделить на 3 группы:</w:t>
      </w:r>
    </w:p>
    <w:p w:rsidR="009F00B8" w:rsidRPr="009F00B8" w:rsidRDefault="009F00B8" w:rsidP="00C83234">
      <w:pPr>
        <w:pStyle w:val="a3"/>
        <w:shd w:val="clear" w:color="auto" w:fill="FFFFFF"/>
        <w:spacing w:before="264" w:beforeAutospacing="0" w:after="264" w:afterAutospacing="0" w:line="360" w:lineRule="auto"/>
        <w:ind w:firstLine="709"/>
        <w:jc w:val="both"/>
        <w:rPr>
          <w:color w:val="000000"/>
          <w:sz w:val="28"/>
          <w:szCs w:val="28"/>
        </w:rPr>
      </w:pPr>
      <w:r w:rsidRPr="009F00B8">
        <w:rPr>
          <w:b/>
          <w:bCs/>
          <w:iCs/>
          <w:color w:val="000000"/>
          <w:sz w:val="28"/>
          <w:szCs w:val="28"/>
        </w:rPr>
        <w:t>1 группа</w:t>
      </w:r>
      <w:r w:rsidRPr="009F00B8">
        <w:rPr>
          <w:color w:val="000000"/>
          <w:sz w:val="28"/>
          <w:szCs w:val="28"/>
        </w:rPr>
        <w:t> – </w:t>
      </w:r>
      <w:r w:rsidRPr="009F00B8">
        <w:rPr>
          <w:b/>
          <w:bCs/>
          <w:iCs/>
          <w:color w:val="000000"/>
          <w:sz w:val="28"/>
          <w:szCs w:val="28"/>
        </w:rPr>
        <w:t>Дерево изображено во время бури </w:t>
      </w:r>
      <w:r w:rsidRPr="009F00B8">
        <w:rPr>
          <w:color w:val="000000"/>
          <w:sz w:val="28"/>
          <w:szCs w:val="28"/>
        </w:rPr>
        <w:t>(Приложение 1, стр.16). Ребенок испытывает </w:t>
      </w:r>
      <w:r w:rsidRPr="009F00B8">
        <w:rPr>
          <w:iCs/>
          <w:color w:val="000000"/>
          <w:sz w:val="28"/>
          <w:szCs w:val="28"/>
        </w:rPr>
        <w:t>стресс.</w:t>
      </w:r>
      <w:r w:rsidRPr="009F00B8">
        <w:rPr>
          <w:color w:val="000000"/>
          <w:sz w:val="28"/>
          <w:szCs w:val="28"/>
        </w:rPr>
        <w:t> Ему тяжело и некомфортно. Основные эмоции, которые он переживает в данных условиях, носят отрицательный характер.</w:t>
      </w:r>
    </w:p>
    <w:p w:rsidR="009F00B8" w:rsidRPr="009F00B8" w:rsidRDefault="009F00B8" w:rsidP="00C83234">
      <w:pPr>
        <w:pStyle w:val="a3"/>
        <w:shd w:val="clear" w:color="auto" w:fill="FFFFFF"/>
        <w:spacing w:before="264" w:beforeAutospacing="0" w:after="264" w:afterAutospacing="0" w:line="360" w:lineRule="auto"/>
        <w:ind w:firstLine="709"/>
        <w:jc w:val="both"/>
        <w:rPr>
          <w:color w:val="000000"/>
          <w:sz w:val="28"/>
          <w:szCs w:val="28"/>
        </w:rPr>
      </w:pPr>
      <w:r w:rsidRPr="009F00B8">
        <w:rPr>
          <w:b/>
          <w:bCs/>
          <w:iCs/>
          <w:color w:val="000000"/>
          <w:sz w:val="28"/>
          <w:szCs w:val="28"/>
        </w:rPr>
        <w:t>2 группа</w:t>
      </w:r>
      <w:r w:rsidRPr="009F00B8">
        <w:rPr>
          <w:color w:val="000000"/>
          <w:sz w:val="28"/>
          <w:szCs w:val="28"/>
        </w:rPr>
        <w:t> – </w:t>
      </w:r>
      <w:r w:rsidRPr="009F00B8">
        <w:rPr>
          <w:b/>
          <w:bCs/>
          <w:iCs/>
          <w:color w:val="000000"/>
          <w:sz w:val="28"/>
          <w:szCs w:val="28"/>
        </w:rPr>
        <w:t>Буря заканчивается</w:t>
      </w:r>
      <w:r w:rsidRPr="009F00B8">
        <w:rPr>
          <w:color w:val="000000"/>
          <w:sz w:val="28"/>
          <w:szCs w:val="28"/>
        </w:rPr>
        <w:t> (Приложение 2, стр.17). На рисунках еще присутствуют последствия пронесшейся бури. Но уже светит солнце, заканчивается дождь. Ребенок испытывает облегчение и надежду. Он находится в состоянии неустойчивого равновесия </w:t>
      </w:r>
      <w:r w:rsidRPr="009F00B8">
        <w:rPr>
          <w:iCs/>
          <w:color w:val="000000"/>
          <w:sz w:val="28"/>
          <w:szCs w:val="28"/>
        </w:rPr>
        <w:t>(неустойчивая адаптация</w:t>
      </w:r>
      <w:r w:rsidRPr="009F00B8">
        <w:rPr>
          <w:color w:val="000000"/>
          <w:sz w:val="28"/>
          <w:szCs w:val="28"/>
        </w:rPr>
        <w:t>). Переживаемые им эмоции в основном положительного характера.</w:t>
      </w:r>
    </w:p>
    <w:p w:rsidR="009F00B8" w:rsidRPr="009F00B8" w:rsidRDefault="009F00B8" w:rsidP="00C83234">
      <w:pPr>
        <w:pStyle w:val="a3"/>
        <w:shd w:val="clear" w:color="auto" w:fill="FFFFFF"/>
        <w:spacing w:before="264" w:beforeAutospacing="0" w:after="264" w:afterAutospacing="0" w:line="360" w:lineRule="auto"/>
        <w:ind w:firstLine="709"/>
        <w:jc w:val="both"/>
        <w:rPr>
          <w:color w:val="000000"/>
          <w:sz w:val="28"/>
          <w:szCs w:val="28"/>
        </w:rPr>
      </w:pPr>
      <w:r w:rsidRPr="009F00B8">
        <w:rPr>
          <w:b/>
          <w:bCs/>
          <w:iCs/>
          <w:color w:val="000000"/>
          <w:sz w:val="28"/>
          <w:szCs w:val="28"/>
        </w:rPr>
        <w:t>3 группа</w:t>
      </w:r>
      <w:r w:rsidRPr="009F00B8">
        <w:rPr>
          <w:color w:val="000000"/>
          <w:sz w:val="28"/>
          <w:szCs w:val="28"/>
        </w:rPr>
        <w:t> – </w:t>
      </w:r>
      <w:r w:rsidRPr="009F00B8">
        <w:rPr>
          <w:b/>
          <w:bCs/>
          <w:iCs/>
          <w:color w:val="000000"/>
          <w:sz w:val="28"/>
          <w:szCs w:val="28"/>
        </w:rPr>
        <w:t>Буря миновала</w:t>
      </w:r>
      <w:r w:rsidRPr="009F00B8">
        <w:rPr>
          <w:color w:val="000000"/>
          <w:sz w:val="28"/>
          <w:szCs w:val="28"/>
        </w:rPr>
        <w:t> (Приложение 3, стр.18). Снова светит солнце. На рисунках уже не видно последствий бури. Ребенок чувствует себя комфортно </w:t>
      </w:r>
      <w:r w:rsidRPr="009F00B8">
        <w:rPr>
          <w:iCs/>
          <w:color w:val="000000"/>
          <w:sz w:val="28"/>
          <w:szCs w:val="28"/>
        </w:rPr>
        <w:t>(устойчивая адаптация)</w:t>
      </w:r>
      <w:r w:rsidRPr="009F00B8">
        <w:rPr>
          <w:color w:val="000000"/>
          <w:sz w:val="28"/>
          <w:szCs w:val="28"/>
        </w:rPr>
        <w:t>. Он уверен в собственных силах. Эмоции, которые он испытывает положительные.</w:t>
      </w:r>
    </w:p>
    <w:p w:rsidR="009F00B8" w:rsidRPr="009F00B8" w:rsidRDefault="009F00B8" w:rsidP="00C83234">
      <w:pPr>
        <w:pStyle w:val="a3"/>
        <w:shd w:val="clear" w:color="auto" w:fill="FFFFFF"/>
        <w:spacing w:before="264" w:beforeAutospacing="0" w:after="264" w:afterAutospacing="0" w:line="360" w:lineRule="auto"/>
        <w:ind w:firstLine="709"/>
        <w:jc w:val="both"/>
        <w:rPr>
          <w:color w:val="000000"/>
          <w:sz w:val="28"/>
          <w:szCs w:val="28"/>
        </w:rPr>
      </w:pPr>
      <w:r w:rsidRPr="009F00B8">
        <w:rPr>
          <w:iCs/>
          <w:color w:val="000000"/>
          <w:sz w:val="28"/>
          <w:szCs w:val="28"/>
        </w:rPr>
        <w:t>В остальном трактовка изображений осуществляется аналогично другим известным проективным рисуночным методикам </w:t>
      </w:r>
      <w:r w:rsidRPr="009F00B8">
        <w:rPr>
          <w:color w:val="000000"/>
          <w:sz w:val="28"/>
          <w:szCs w:val="28"/>
        </w:rPr>
        <w:t>«Дом. Дерево. Человек», «Кактус»…</w:t>
      </w:r>
    </w:p>
    <w:p w:rsidR="009F00B8" w:rsidRPr="009F00B8" w:rsidRDefault="00C83234" w:rsidP="00C83234">
      <w:pPr>
        <w:pStyle w:val="a3"/>
        <w:shd w:val="clear" w:color="auto" w:fill="FFFFFF"/>
        <w:spacing w:before="264" w:beforeAutospacing="0" w:after="264" w:afterAutospacing="0" w:line="360" w:lineRule="auto"/>
        <w:ind w:firstLine="709"/>
        <w:jc w:val="both"/>
        <w:rPr>
          <w:color w:val="000000"/>
          <w:sz w:val="28"/>
          <w:szCs w:val="28"/>
        </w:rPr>
      </w:pPr>
      <w:r>
        <w:rPr>
          <w:b/>
          <w:bCs/>
          <w:iCs/>
          <w:color w:val="000000"/>
          <w:sz w:val="28"/>
          <w:szCs w:val="28"/>
        </w:rPr>
        <w:t>П</w:t>
      </w:r>
      <w:r w:rsidR="009F00B8" w:rsidRPr="009F00B8">
        <w:rPr>
          <w:b/>
          <w:bCs/>
          <w:iCs/>
          <w:color w:val="000000"/>
          <w:sz w:val="28"/>
          <w:szCs w:val="28"/>
        </w:rPr>
        <w:t>ризнаки, указывающие на наличие у детей расстройств поведения и эмоций:</w:t>
      </w:r>
    </w:p>
    <w:p w:rsidR="009F00B8" w:rsidRPr="009F00B8" w:rsidRDefault="009F00B8" w:rsidP="00C83234">
      <w:pPr>
        <w:pStyle w:val="a3"/>
        <w:numPr>
          <w:ilvl w:val="0"/>
          <w:numId w:val="2"/>
        </w:numPr>
        <w:shd w:val="clear" w:color="auto" w:fill="FFFFFF"/>
        <w:spacing w:before="264" w:beforeAutospacing="0" w:after="264" w:afterAutospacing="0" w:line="360" w:lineRule="auto"/>
        <w:ind w:left="0" w:firstLine="709"/>
        <w:jc w:val="both"/>
        <w:rPr>
          <w:color w:val="000000"/>
          <w:sz w:val="28"/>
          <w:szCs w:val="28"/>
        </w:rPr>
      </w:pPr>
      <w:r w:rsidRPr="009F00B8">
        <w:rPr>
          <w:bCs/>
          <w:iCs/>
          <w:color w:val="000000"/>
          <w:sz w:val="28"/>
          <w:szCs w:val="28"/>
        </w:rPr>
        <w:t>Агрессия</w:t>
      </w:r>
      <w:r w:rsidR="00C83234">
        <w:rPr>
          <w:color w:val="000000"/>
          <w:sz w:val="28"/>
          <w:szCs w:val="28"/>
        </w:rPr>
        <w:t xml:space="preserve"> - </w:t>
      </w:r>
      <w:r w:rsidRPr="009F00B8">
        <w:rPr>
          <w:color w:val="000000"/>
          <w:sz w:val="28"/>
          <w:szCs w:val="28"/>
        </w:rPr>
        <w:t>сильно торчащие, длинные, близко расположенные друг к другу ветки;</w:t>
      </w:r>
    </w:p>
    <w:p w:rsidR="009F00B8" w:rsidRPr="009F00B8" w:rsidRDefault="009F00B8" w:rsidP="00C83234">
      <w:pPr>
        <w:pStyle w:val="a3"/>
        <w:numPr>
          <w:ilvl w:val="0"/>
          <w:numId w:val="2"/>
        </w:numPr>
        <w:shd w:val="clear" w:color="auto" w:fill="FFFFFF"/>
        <w:spacing w:before="264" w:beforeAutospacing="0" w:after="264" w:afterAutospacing="0" w:line="360" w:lineRule="auto"/>
        <w:ind w:left="0" w:firstLine="709"/>
        <w:jc w:val="both"/>
        <w:rPr>
          <w:color w:val="000000"/>
          <w:sz w:val="28"/>
          <w:szCs w:val="28"/>
        </w:rPr>
      </w:pPr>
      <w:r w:rsidRPr="009F00B8">
        <w:rPr>
          <w:bCs/>
          <w:iCs/>
          <w:color w:val="000000"/>
          <w:sz w:val="28"/>
          <w:szCs w:val="28"/>
        </w:rPr>
        <w:t>Импульсивность</w:t>
      </w:r>
      <w:r w:rsidRPr="009F00B8">
        <w:rPr>
          <w:color w:val="000000"/>
          <w:sz w:val="28"/>
          <w:szCs w:val="28"/>
        </w:rPr>
        <w:t> - отрывистые линии, сильный нажим;</w:t>
      </w:r>
    </w:p>
    <w:p w:rsidR="009F00B8" w:rsidRPr="009F00B8" w:rsidRDefault="009F00B8" w:rsidP="00C83234">
      <w:pPr>
        <w:pStyle w:val="a3"/>
        <w:numPr>
          <w:ilvl w:val="0"/>
          <w:numId w:val="2"/>
        </w:numPr>
        <w:shd w:val="clear" w:color="auto" w:fill="FFFFFF"/>
        <w:spacing w:before="264" w:beforeAutospacing="0" w:after="264" w:afterAutospacing="0" w:line="360" w:lineRule="auto"/>
        <w:ind w:left="0" w:firstLine="709"/>
        <w:jc w:val="both"/>
        <w:rPr>
          <w:color w:val="000000"/>
          <w:sz w:val="28"/>
          <w:szCs w:val="28"/>
        </w:rPr>
      </w:pPr>
      <w:r w:rsidRPr="009F00B8">
        <w:rPr>
          <w:color w:val="000000"/>
          <w:sz w:val="28"/>
          <w:szCs w:val="28"/>
        </w:rPr>
        <w:lastRenderedPageBreak/>
        <w:t>У</w:t>
      </w:r>
      <w:r w:rsidRPr="009F00B8">
        <w:rPr>
          <w:bCs/>
          <w:iCs/>
          <w:color w:val="000000"/>
          <w:sz w:val="28"/>
          <w:szCs w:val="28"/>
        </w:rPr>
        <w:t>веренность в себе, стремление к лидерству</w:t>
      </w:r>
      <w:r w:rsidRPr="009F00B8">
        <w:rPr>
          <w:color w:val="000000"/>
          <w:sz w:val="28"/>
          <w:szCs w:val="28"/>
        </w:rPr>
        <w:t> - крупный рисунок, в центре листа;</w:t>
      </w:r>
    </w:p>
    <w:p w:rsidR="009F00B8" w:rsidRPr="009F00B8" w:rsidRDefault="009F00B8" w:rsidP="00C83234">
      <w:pPr>
        <w:pStyle w:val="a3"/>
        <w:numPr>
          <w:ilvl w:val="0"/>
          <w:numId w:val="2"/>
        </w:numPr>
        <w:shd w:val="clear" w:color="auto" w:fill="FFFFFF"/>
        <w:spacing w:before="264" w:beforeAutospacing="0" w:after="264" w:afterAutospacing="0" w:line="360" w:lineRule="auto"/>
        <w:ind w:left="0" w:firstLine="709"/>
        <w:jc w:val="both"/>
        <w:rPr>
          <w:color w:val="000000"/>
          <w:sz w:val="28"/>
          <w:szCs w:val="28"/>
        </w:rPr>
      </w:pPr>
      <w:r w:rsidRPr="009F00B8">
        <w:rPr>
          <w:color w:val="000000"/>
          <w:sz w:val="28"/>
          <w:szCs w:val="28"/>
        </w:rPr>
        <w:t>З</w:t>
      </w:r>
      <w:r w:rsidRPr="009F00B8">
        <w:rPr>
          <w:bCs/>
          <w:iCs/>
          <w:color w:val="000000"/>
          <w:sz w:val="28"/>
          <w:szCs w:val="28"/>
        </w:rPr>
        <w:t>ависимость, неуверенность</w:t>
      </w:r>
      <w:r w:rsidRPr="009F00B8">
        <w:rPr>
          <w:color w:val="000000"/>
          <w:sz w:val="28"/>
          <w:szCs w:val="28"/>
        </w:rPr>
        <w:t> - маленькие рисунок внизу листа;</w:t>
      </w:r>
    </w:p>
    <w:p w:rsidR="009F00B8" w:rsidRPr="009F00B8" w:rsidRDefault="009F00B8" w:rsidP="00C83234">
      <w:pPr>
        <w:pStyle w:val="a3"/>
        <w:numPr>
          <w:ilvl w:val="0"/>
          <w:numId w:val="2"/>
        </w:numPr>
        <w:shd w:val="clear" w:color="auto" w:fill="FFFFFF"/>
        <w:spacing w:before="264" w:beforeAutospacing="0" w:after="264" w:afterAutospacing="0" w:line="360" w:lineRule="auto"/>
        <w:ind w:left="0" w:firstLine="709"/>
        <w:jc w:val="both"/>
        <w:rPr>
          <w:color w:val="000000"/>
          <w:sz w:val="28"/>
          <w:szCs w:val="28"/>
        </w:rPr>
      </w:pPr>
      <w:proofErr w:type="spellStart"/>
      <w:r w:rsidRPr="009F00B8">
        <w:rPr>
          <w:color w:val="000000"/>
          <w:sz w:val="28"/>
          <w:szCs w:val="28"/>
        </w:rPr>
        <w:t>Д</w:t>
      </w:r>
      <w:r w:rsidRPr="009F00B8">
        <w:rPr>
          <w:bCs/>
          <w:iCs/>
          <w:color w:val="000000"/>
          <w:sz w:val="28"/>
          <w:szCs w:val="28"/>
        </w:rPr>
        <w:t>емонстративность</w:t>
      </w:r>
      <w:proofErr w:type="spellEnd"/>
      <w:r w:rsidRPr="009F00B8">
        <w:rPr>
          <w:bCs/>
          <w:iCs/>
          <w:color w:val="000000"/>
          <w:sz w:val="28"/>
          <w:szCs w:val="28"/>
        </w:rPr>
        <w:t>, открытость</w:t>
      </w:r>
      <w:r w:rsidRPr="009F00B8">
        <w:rPr>
          <w:color w:val="000000"/>
          <w:sz w:val="28"/>
          <w:szCs w:val="28"/>
        </w:rPr>
        <w:t> - наличие выступающих отростков, необычность форм;</w:t>
      </w:r>
    </w:p>
    <w:p w:rsidR="009F00B8" w:rsidRPr="009F00B8" w:rsidRDefault="009F00B8" w:rsidP="00C83234">
      <w:pPr>
        <w:pStyle w:val="a3"/>
        <w:numPr>
          <w:ilvl w:val="0"/>
          <w:numId w:val="2"/>
        </w:numPr>
        <w:shd w:val="clear" w:color="auto" w:fill="FFFFFF"/>
        <w:spacing w:before="264" w:beforeAutospacing="0" w:after="264" w:afterAutospacing="0" w:line="360" w:lineRule="auto"/>
        <w:ind w:left="0" w:firstLine="709"/>
        <w:jc w:val="both"/>
        <w:rPr>
          <w:color w:val="000000"/>
          <w:sz w:val="28"/>
          <w:szCs w:val="28"/>
        </w:rPr>
      </w:pPr>
      <w:r w:rsidRPr="009F00B8">
        <w:rPr>
          <w:color w:val="000000"/>
          <w:sz w:val="28"/>
          <w:szCs w:val="28"/>
        </w:rPr>
        <w:t>Т</w:t>
      </w:r>
      <w:r w:rsidRPr="009F00B8">
        <w:rPr>
          <w:bCs/>
          <w:iCs/>
          <w:color w:val="000000"/>
          <w:sz w:val="28"/>
          <w:szCs w:val="28"/>
        </w:rPr>
        <w:t>ревога</w:t>
      </w:r>
      <w:r w:rsidRPr="009F00B8">
        <w:rPr>
          <w:color w:val="000000"/>
          <w:sz w:val="28"/>
          <w:szCs w:val="28"/>
        </w:rPr>
        <w:t> - использование темных цветов, преобладание внутренней штриховки, прерывистые линии;</w:t>
      </w:r>
    </w:p>
    <w:p w:rsidR="009F00B8" w:rsidRPr="009F00B8" w:rsidRDefault="009F00B8" w:rsidP="00C83234">
      <w:pPr>
        <w:pStyle w:val="a3"/>
        <w:numPr>
          <w:ilvl w:val="0"/>
          <w:numId w:val="2"/>
        </w:numPr>
        <w:shd w:val="clear" w:color="auto" w:fill="FFFFFF"/>
        <w:spacing w:before="264" w:beforeAutospacing="0" w:after="264" w:afterAutospacing="0" w:line="360" w:lineRule="auto"/>
        <w:ind w:left="0" w:firstLine="709"/>
        <w:jc w:val="both"/>
        <w:rPr>
          <w:color w:val="000000"/>
          <w:sz w:val="28"/>
          <w:szCs w:val="28"/>
        </w:rPr>
      </w:pPr>
      <w:proofErr w:type="spellStart"/>
      <w:r w:rsidRPr="009F00B8">
        <w:rPr>
          <w:color w:val="000000"/>
          <w:sz w:val="28"/>
          <w:szCs w:val="28"/>
        </w:rPr>
        <w:t>Э</w:t>
      </w:r>
      <w:r w:rsidRPr="009F00B8">
        <w:rPr>
          <w:bCs/>
          <w:iCs/>
          <w:color w:val="000000"/>
          <w:sz w:val="28"/>
          <w:szCs w:val="28"/>
        </w:rPr>
        <w:t>кстравертированность</w:t>
      </w:r>
      <w:proofErr w:type="spellEnd"/>
      <w:r w:rsidRPr="009F00B8">
        <w:rPr>
          <w:bCs/>
          <w:iCs/>
          <w:color w:val="000000"/>
          <w:sz w:val="28"/>
          <w:szCs w:val="28"/>
        </w:rPr>
        <w:t> </w:t>
      </w:r>
      <w:r w:rsidRPr="009F00B8">
        <w:rPr>
          <w:color w:val="000000"/>
          <w:sz w:val="28"/>
          <w:szCs w:val="28"/>
        </w:rPr>
        <w:t>- наличие других растений, цветов;</w:t>
      </w:r>
    </w:p>
    <w:p w:rsidR="009F00B8" w:rsidRPr="009F00B8" w:rsidRDefault="009F00B8" w:rsidP="00C83234">
      <w:pPr>
        <w:pStyle w:val="a3"/>
        <w:numPr>
          <w:ilvl w:val="0"/>
          <w:numId w:val="2"/>
        </w:numPr>
        <w:shd w:val="clear" w:color="auto" w:fill="FFFFFF"/>
        <w:spacing w:before="264" w:beforeAutospacing="0" w:after="264" w:afterAutospacing="0" w:line="360" w:lineRule="auto"/>
        <w:ind w:left="0" w:firstLine="709"/>
        <w:jc w:val="both"/>
        <w:rPr>
          <w:color w:val="000000"/>
          <w:sz w:val="28"/>
          <w:szCs w:val="28"/>
        </w:rPr>
      </w:pPr>
      <w:proofErr w:type="spellStart"/>
      <w:r w:rsidRPr="009F00B8">
        <w:rPr>
          <w:color w:val="000000"/>
          <w:sz w:val="28"/>
          <w:szCs w:val="28"/>
        </w:rPr>
        <w:t>И</w:t>
      </w:r>
      <w:r w:rsidRPr="009F00B8">
        <w:rPr>
          <w:bCs/>
          <w:iCs/>
          <w:color w:val="000000"/>
          <w:sz w:val="28"/>
          <w:szCs w:val="28"/>
        </w:rPr>
        <w:t>нтровертированность</w:t>
      </w:r>
      <w:proofErr w:type="spellEnd"/>
      <w:r w:rsidRPr="009F00B8">
        <w:rPr>
          <w:bCs/>
          <w:iCs/>
          <w:color w:val="000000"/>
          <w:sz w:val="28"/>
          <w:szCs w:val="28"/>
        </w:rPr>
        <w:t> </w:t>
      </w:r>
      <w:r w:rsidRPr="009F00B8">
        <w:rPr>
          <w:color w:val="000000"/>
          <w:sz w:val="28"/>
          <w:szCs w:val="28"/>
        </w:rPr>
        <w:t>– изображено только одно дерево.</w:t>
      </w:r>
    </w:p>
    <w:p w:rsidR="009F00B8" w:rsidRPr="009F00B8" w:rsidRDefault="009F00B8" w:rsidP="00C83234">
      <w:pPr>
        <w:pStyle w:val="a3"/>
        <w:shd w:val="clear" w:color="auto" w:fill="FFFFFF"/>
        <w:spacing w:before="264" w:beforeAutospacing="0" w:after="264" w:afterAutospacing="0" w:line="360" w:lineRule="auto"/>
        <w:ind w:firstLine="709"/>
        <w:jc w:val="both"/>
        <w:rPr>
          <w:color w:val="000000"/>
          <w:sz w:val="28"/>
          <w:szCs w:val="28"/>
        </w:rPr>
      </w:pPr>
      <w:r w:rsidRPr="009F00B8">
        <w:rPr>
          <w:b/>
          <w:bCs/>
          <w:color w:val="000000"/>
          <w:sz w:val="28"/>
          <w:szCs w:val="28"/>
        </w:rPr>
        <w:t>Возможности применения диагностической методики «Дерево в бурю»</w:t>
      </w:r>
    </w:p>
    <w:p w:rsidR="009F00B8" w:rsidRPr="009F00B8" w:rsidRDefault="009F00B8" w:rsidP="00C83234">
      <w:pPr>
        <w:pStyle w:val="a3"/>
        <w:shd w:val="clear" w:color="auto" w:fill="FFFFFF"/>
        <w:spacing w:before="264" w:beforeAutospacing="0" w:after="264" w:afterAutospacing="0" w:line="360" w:lineRule="auto"/>
        <w:ind w:firstLine="709"/>
        <w:jc w:val="both"/>
        <w:rPr>
          <w:color w:val="000000"/>
          <w:sz w:val="28"/>
          <w:szCs w:val="28"/>
        </w:rPr>
      </w:pPr>
      <w:r w:rsidRPr="009F00B8">
        <w:rPr>
          <w:color w:val="000000"/>
          <w:sz w:val="28"/>
          <w:szCs w:val="28"/>
        </w:rPr>
        <w:t xml:space="preserve">Возможности применения данной диагностической методики не ограничиваются, на мой взгляд, определением успешности прохождения первоклассниками процесса школьной адаптации. Правомерно использовать ее как  </w:t>
      </w:r>
    </w:p>
    <w:p w:rsidR="009F00B8" w:rsidRPr="00C83234" w:rsidRDefault="009F00B8" w:rsidP="00C83234">
      <w:pPr>
        <w:pStyle w:val="a3"/>
        <w:numPr>
          <w:ilvl w:val="0"/>
          <w:numId w:val="3"/>
        </w:numPr>
        <w:shd w:val="clear" w:color="auto" w:fill="FFFFFF"/>
        <w:spacing w:before="264" w:beforeAutospacing="0" w:after="264" w:afterAutospacing="0" w:line="360" w:lineRule="auto"/>
        <w:ind w:left="0" w:firstLine="851"/>
        <w:jc w:val="both"/>
        <w:rPr>
          <w:color w:val="000000"/>
          <w:sz w:val="28"/>
          <w:szCs w:val="28"/>
        </w:rPr>
      </w:pPr>
      <w:r w:rsidRPr="00C83234">
        <w:rPr>
          <w:bCs/>
          <w:iCs/>
          <w:color w:val="000000"/>
          <w:sz w:val="28"/>
          <w:szCs w:val="28"/>
        </w:rPr>
        <w:t>показатель адаптации ребенка к любому образовательному учреждении;</w:t>
      </w:r>
    </w:p>
    <w:p w:rsidR="009F00B8" w:rsidRPr="00C83234" w:rsidRDefault="009F00B8" w:rsidP="00C83234">
      <w:pPr>
        <w:pStyle w:val="a3"/>
        <w:numPr>
          <w:ilvl w:val="0"/>
          <w:numId w:val="3"/>
        </w:numPr>
        <w:shd w:val="clear" w:color="auto" w:fill="FFFFFF"/>
        <w:spacing w:before="264" w:beforeAutospacing="0" w:after="264" w:afterAutospacing="0" w:line="360" w:lineRule="auto"/>
        <w:ind w:left="0" w:firstLine="851"/>
        <w:jc w:val="both"/>
        <w:rPr>
          <w:color w:val="000000"/>
          <w:sz w:val="28"/>
          <w:szCs w:val="28"/>
        </w:rPr>
      </w:pPr>
      <w:r w:rsidRPr="00C83234">
        <w:rPr>
          <w:iCs/>
          <w:color w:val="000000"/>
          <w:sz w:val="28"/>
          <w:szCs w:val="28"/>
        </w:rPr>
        <w:t xml:space="preserve"> </w:t>
      </w:r>
      <w:r w:rsidRPr="00C83234">
        <w:rPr>
          <w:bCs/>
          <w:iCs/>
          <w:color w:val="000000"/>
          <w:sz w:val="28"/>
          <w:szCs w:val="28"/>
        </w:rPr>
        <w:t>при переходе детей из начальной школы в среднее звено и др. </w:t>
      </w:r>
    </w:p>
    <w:p w:rsidR="00CF668B" w:rsidRPr="009F00B8" w:rsidRDefault="00CF668B" w:rsidP="00C83234">
      <w:pPr>
        <w:spacing w:line="360" w:lineRule="auto"/>
        <w:ind w:firstLine="709"/>
        <w:jc w:val="both"/>
        <w:rPr>
          <w:rFonts w:ascii="Times New Roman" w:hAnsi="Times New Roman" w:cs="Times New Roman"/>
          <w:sz w:val="28"/>
          <w:szCs w:val="28"/>
        </w:rPr>
      </w:pPr>
    </w:p>
    <w:sectPr w:rsidR="00CF668B" w:rsidRPr="009F00B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048E1"/>
    <w:multiLevelType w:val="hybridMultilevel"/>
    <w:tmpl w:val="55F03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17F6657"/>
    <w:multiLevelType w:val="hybridMultilevel"/>
    <w:tmpl w:val="C26AD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12C3EF6"/>
    <w:multiLevelType w:val="hybridMultilevel"/>
    <w:tmpl w:val="36167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9F00B8"/>
    <w:rsid w:val="009F00B8"/>
    <w:rsid w:val="00C83234"/>
    <w:rsid w:val="00CF66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00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7338788">
      <w:bodyDiv w:val="1"/>
      <w:marLeft w:val="0"/>
      <w:marRight w:val="0"/>
      <w:marTop w:val="0"/>
      <w:marBottom w:val="0"/>
      <w:divBdr>
        <w:top w:val="none" w:sz="0" w:space="0" w:color="auto"/>
        <w:left w:val="none" w:sz="0" w:space="0" w:color="auto"/>
        <w:bottom w:val="none" w:sz="0" w:space="0" w:color="auto"/>
        <w:right w:val="none" w:sz="0" w:space="0" w:color="auto"/>
      </w:divBdr>
    </w:div>
    <w:div w:id="974793551">
      <w:bodyDiv w:val="1"/>
      <w:marLeft w:val="0"/>
      <w:marRight w:val="0"/>
      <w:marTop w:val="0"/>
      <w:marBottom w:val="0"/>
      <w:divBdr>
        <w:top w:val="none" w:sz="0" w:space="0" w:color="auto"/>
        <w:left w:val="none" w:sz="0" w:space="0" w:color="auto"/>
        <w:bottom w:val="none" w:sz="0" w:space="0" w:color="auto"/>
        <w:right w:val="none" w:sz="0" w:space="0" w:color="auto"/>
      </w:divBdr>
    </w:div>
    <w:div w:id="161972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849</Words>
  <Characters>4843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cp:revision>
  <dcterms:created xsi:type="dcterms:W3CDTF">2022-10-27T04:32:00Z</dcterms:created>
  <dcterms:modified xsi:type="dcterms:W3CDTF">2022-10-27T04:49:00Z</dcterms:modified>
</cp:coreProperties>
</file>